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946CF8" w14:textId="77777777" w:rsidR="00826319" w:rsidRDefault="00594776">
      <w:pPr>
        <w:pStyle w:val="Ttulo1"/>
      </w:pPr>
      <w:r>
        <w:tab/>
      </w:r>
    </w:p>
    <w:p w14:paraId="23255570" w14:textId="77777777" w:rsidR="00826319" w:rsidRDefault="00594776">
      <w:pPr>
        <w:pBdr>
          <w:top w:val="nil"/>
          <w:left w:val="nil"/>
          <w:bottom w:val="nil"/>
          <w:right w:val="nil"/>
          <w:between w:val="nil"/>
        </w:pBdr>
        <w:tabs>
          <w:tab w:val="left" w:pos="204"/>
        </w:tabs>
        <w:spacing w:line="360" w:lineRule="auto"/>
        <w:jc w:val="center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 xml:space="preserve">PG - 026 </w:t>
      </w:r>
      <w:r>
        <w:rPr>
          <w:rFonts w:ascii="Arial" w:eastAsia="Arial" w:hAnsi="Arial" w:cs="Arial"/>
          <w:b/>
          <w:color w:val="000000"/>
        </w:rPr>
        <w:tab/>
        <w:t>COMUNICACIÓN, PLANIFICACIÓN Y VERIFICACIÓN DE ACTIVIDADES</w:t>
      </w:r>
    </w:p>
    <w:p w14:paraId="6A4B8061" w14:textId="77777777" w:rsidR="00826319" w:rsidRDefault="00826319">
      <w:pPr>
        <w:rPr>
          <w:rFonts w:ascii="Arial" w:eastAsia="Arial" w:hAnsi="Arial" w:cs="Arial"/>
          <w:sz w:val="18"/>
          <w:szCs w:val="18"/>
        </w:rPr>
      </w:pPr>
    </w:p>
    <w:tbl>
      <w:tblPr>
        <w:tblStyle w:val="a"/>
        <w:tblW w:w="9639" w:type="dxa"/>
        <w:jc w:val="center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56"/>
        <w:gridCol w:w="7380"/>
        <w:gridCol w:w="1203"/>
      </w:tblGrid>
      <w:tr w:rsidR="00826319" w14:paraId="38651D76" w14:textId="77777777">
        <w:trPr>
          <w:jc w:val="center"/>
        </w:trPr>
        <w:tc>
          <w:tcPr>
            <w:tcW w:w="9639" w:type="dxa"/>
            <w:gridSpan w:val="3"/>
            <w:shd w:val="clear" w:color="auto" w:fill="E0E0E0"/>
            <w:vAlign w:val="center"/>
          </w:tcPr>
          <w:p w14:paraId="6D88E925" w14:textId="77777777" w:rsidR="00826319" w:rsidRDefault="00594776">
            <w:pPr>
              <w:pStyle w:val="Ttulo3"/>
              <w:spacing w:line="240" w:lineRule="auto"/>
              <w:jc w:val="center"/>
              <w:rPr>
                <w:smallCaps/>
                <w:color w:val="000080"/>
                <w:sz w:val="18"/>
                <w:szCs w:val="18"/>
              </w:rPr>
            </w:pPr>
            <w:r>
              <w:rPr>
                <w:smallCaps/>
                <w:color w:val="000080"/>
                <w:sz w:val="18"/>
                <w:szCs w:val="18"/>
              </w:rPr>
              <w:t>CUADRO DE REVISIONES</w:t>
            </w:r>
          </w:p>
        </w:tc>
      </w:tr>
      <w:tr w:rsidR="00826319" w14:paraId="23185A26" w14:textId="77777777">
        <w:trPr>
          <w:cantSplit/>
          <w:jc w:val="center"/>
        </w:trPr>
        <w:tc>
          <w:tcPr>
            <w:tcW w:w="1056" w:type="dxa"/>
            <w:tcBorders>
              <w:bottom w:val="single" w:sz="6" w:space="0" w:color="000000"/>
            </w:tcBorders>
            <w:vAlign w:val="center"/>
          </w:tcPr>
          <w:p w14:paraId="1A281CCC" w14:textId="77777777" w:rsidR="00826319" w:rsidRDefault="00594776">
            <w:pPr>
              <w:pStyle w:val="Ttulo3"/>
              <w:spacing w:line="240" w:lineRule="auto"/>
              <w:jc w:val="center"/>
              <w:rPr>
                <w:smallCaps/>
                <w:color w:val="000080"/>
                <w:sz w:val="18"/>
                <w:szCs w:val="18"/>
              </w:rPr>
            </w:pPr>
            <w:r>
              <w:rPr>
                <w:color w:val="000080"/>
                <w:sz w:val="18"/>
                <w:szCs w:val="18"/>
              </w:rPr>
              <w:t>REVISIÓN</w:t>
            </w:r>
          </w:p>
        </w:tc>
        <w:tc>
          <w:tcPr>
            <w:tcW w:w="7380" w:type="dxa"/>
            <w:tcBorders>
              <w:bottom w:val="single" w:sz="6" w:space="0" w:color="000000"/>
            </w:tcBorders>
            <w:vAlign w:val="center"/>
          </w:tcPr>
          <w:p w14:paraId="0FE58B4A" w14:textId="77777777" w:rsidR="00826319" w:rsidRDefault="00594776">
            <w:pPr>
              <w:pStyle w:val="Ttulo3"/>
              <w:spacing w:line="240" w:lineRule="auto"/>
              <w:jc w:val="center"/>
              <w:rPr>
                <w:smallCaps/>
                <w:color w:val="000080"/>
                <w:sz w:val="18"/>
                <w:szCs w:val="18"/>
              </w:rPr>
            </w:pPr>
            <w:r>
              <w:rPr>
                <w:color w:val="000080"/>
                <w:sz w:val="18"/>
                <w:szCs w:val="18"/>
              </w:rPr>
              <w:t>DESCRIPCIÓN</w:t>
            </w:r>
          </w:p>
        </w:tc>
        <w:tc>
          <w:tcPr>
            <w:tcW w:w="1203" w:type="dxa"/>
            <w:tcBorders>
              <w:bottom w:val="single" w:sz="6" w:space="0" w:color="000000"/>
            </w:tcBorders>
            <w:vAlign w:val="center"/>
          </w:tcPr>
          <w:p w14:paraId="741D4CCD" w14:textId="77777777" w:rsidR="00826319" w:rsidRDefault="00594776">
            <w:pPr>
              <w:pStyle w:val="Ttulo3"/>
              <w:spacing w:line="240" w:lineRule="auto"/>
              <w:jc w:val="center"/>
              <w:rPr>
                <w:smallCaps/>
                <w:color w:val="000080"/>
                <w:sz w:val="18"/>
                <w:szCs w:val="18"/>
              </w:rPr>
            </w:pPr>
            <w:r>
              <w:rPr>
                <w:color w:val="000080"/>
                <w:sz w:val="18"/>
                <w:szCs w:val="18"/>
              </w:rPr>
              <w:t>FECHA</w:t>
            </w:r>
          </w:p>
        </w:tc>
      </w:tr>
      <w:tr w:rsidR="00826319" w14:paraId="1946349E" w14:textId="77777777">
        <w:trPr>
          <w:cantSplit/>
          <w:jc w:val="center"/>
        </w:trPr>
        <w:tc>
          <w:tcPr>
            <w:tcW w:w="1056" w:type="dxa"/>
            <w:tcBorders>
              <w:bottom w:val="single" w:sz="4" w:space="0" w:color="000000"/>
              <w:right w:val="single" w:sz="4" w:space="0" w:color="000000"/>
            </w:tcBorders>
          </w:tcPr>
          <w:p w14:paraId="78471913" w14:textId="77777777" w:rsidR="00826319" w:rsidRDefault="00594776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06</w:t>
            </w:r>
          </w:p>
        </w:tc>
        <w:tc>
          <w:tcPr>
            <w:tcW w:w="73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99F3B9" w14:textId="77777777" w:rsidR="00826319" w:rsidRDefault="00594776">
            <w:pPr>
              <w:pStyle w:val="Ttulo3"/>
              <w:spacing w:before="40" w:line="240" w:lineRule="auto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Revisión anual del Sistema de Calidad – cambios a todo el Documento</w:t>
            </w:r>
          </w:p>
        </w:tc>
        <w:tc>
          <w:tcPr>
            <w:tcW w:w="1203" w:type="dxa"/>
            <w:tcBorders>
              <w:left w:val="single" w:sz="4" w:space="0" w:color="000000"/>
              <w:bottom w:val="single" w:sz="4" w:space="0" w:color="000000"/>
            </w:tcBorders>
          </w:tcPr>
          <w:p w14:paraId="5F27E9EE" w14:textId="77777777" w:rsidR="00826319" w:rsidRDefault="00594776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30/05/2003</w:t>
            </w:r>
          </w:p>
        </w:tc>
      </w:tr>
      <w:tr w:rsidR="00826319" w14:paraId="6E390A47" w14:textId="77777777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5D4D1E" w14:textId="77777777" w:rsidR="00826319" w:rsidRDefault="00594776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07</w:t>
            </w: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6448D2" w14:textId="77777777" w:rsidR="00826319" w:rsidRDefault="00594776">
            <w:pPr>
              <w:pStyle w:val="Ttulo3"/>
              <w:spacing w:before="40" w:line="240" w:lineRule="auto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Revisión anual del Sistema de Calidad – cambios a todo el Documento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D4A80B9" w14:textId="77777777" w:rsidR="00826319" w:rsidRDefault="00594776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13/03/2006</w:t>
            </w:r>
          </w:p>
        </w:tc>
      </w:tr>
      <w:tr w:rsidR="00826319" w14:paraId="01DAAB38" w14:textId="77777777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4C342A" w14:textId="77777777" w:rsidR="00826319" w:rsidRDefault="00594776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08</w:t>
            </w: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79F82B" w14:textId="77777777" w:rsidR="00826319" w:rsidRDefault="00594776">
            <w:pPr>
              <w:pStyle w:val="Ttulo3"/>
              <w:spacing w:before="40"/>
              <w:rPr>
                <w:b w:val="0"/>
                <w:smallCaps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 xml:space="preserve">Revisión Por Actualización Norma </w:t>
            </w:r>
            <w:r>
              <w:rPr>
                <w:b w:val="0"/>
                <w:smallCaps/>
                <w:sz w:val="18"/>
                <w:szCs w:val="18"/>
              </w:rPr>
              <w:t>NTC ISO/IEC 17025:2005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53232FB" w14:textId="77777777" w:rsidR="00826319" w:rsidRDefault="00594776">
            <w:pPr>
              <w:pStyle w:val="Ttulo3"/>
              <w:spacing w:before="40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30/05/2007</w:t>
            </w:r>
          </w:p>
        </w:tc>
      </w:tr>
      <w:tr w:rsidR="00826319" w14:paraId="57401113" w14:textId="77777777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14:paraId="3CE72344" w14:textId="77777777" w:rsidR="00826319" w:rsidRDefault="00594776">
            <w:pPr>
              <w:pStyle w:val="Ttulo3"/>
              <w:spacing w:before="40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09</w:t>
            </w: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40A9B9" w14:textId="77777777" w:rsidR="00826319" w:rsidRDefault="00594776">
            <w:pPr>
              <w:pStyle w:val="Ttulo3"/>
              <w:spacing w:before="40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Revisión general y cambios en la estructura física y organizacional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14:paraId="6DBBC34B" w14:textId="77777777" w:rsidR="00826319" w:rsidRDefault="00594776">
            <w:pPr>
              <w:pStyle w:val="Ttulo3"/>
              <w:spacing w:before="40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09/07/2008</w:t>
            </w:r>
          </w:p>
        </w:tc>
      </w:tr>
      <w:tr w:rsidR="00826319" w14:paraId="10120A63" w14:textId="77777777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14:paraId="4FDBF76B" w14:textId="77777777" w:rsidR="00826319" w:rsidRDefault="00594776">
            <w:pPr>
              <w:pStyle w:val="Ttulo3"/>
              <w:spacing w:before="40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10</w:t>
            </w: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AFA4D4" w14:textId="77777777" w:rsidR="00826319" w:rsidRDefault="00594776">
            <w:pPr>
              <w:pStyle w:val="Ttulo3"/>
              <w:spacing w:before="40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Firma y aprobación de actas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14:paraId="21533481" w14:textId="77777777" w:rsidR="00826319" w:rsidRDefault="00594776">
            <w:pPr>
              <w:pStyle w:val="Ttulo3"/>
              <w:spacing w:before="40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01/09/2008</w:t>
            </w:r>
          </w:p>
        </w:tc>
      </w:tr>
      <w:tr w:rsidR="00826319" w14:paraId="355E9DC5" w14:textId="77777777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14:paraId="1F25436C" w14:textId="77777777" w:rsidR="00826319" w:rsidRDefault="00594776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11</w:t>
            </w: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983656" w14:textId="77777777" w:rsidR="00826319" w:rsidRDefault="00594776">
            <w:pPr>
              <w:pStyle w:val="Ttulo3"/>
              <w:spacing w:before="40" w:line="240" w:lineRule="auto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Revisión anual al SGC y cambios en la estructura organizacional – Cambios a todo el documento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14:paraId="3169729C" w14:textId="77777777" w:rsidR="00826319" w:rsidRDefault="00594776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06/03/2009</w:t>
            </w:r>
          </w:p>
        </w:tc>
      </w:tr>
      <w:tr w:rsidR="00826319" w14:paraId="0C1D9B71" w14:textId="77777777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14:paraId="09D752E8" w14:textId="77777777" w:rsidR="00826319" w:rsidRDefault="00594776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12</w:t>
            </w: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943492" w14:textId="77777777" w:rsidR="00826319" w:rsidRDefault="00594776">
            <w:pPr>
              <w:pStyle w:val="Ttulo3"/>
              <w:spacing w:before="40" w:line="240" w:lineRule="auto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Revisión anual al SGC y cambios en la estructura organizacional – Cambios a todo el documento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14:paraId="64B197E8" w14:textId="77777777" w:rsidR="00826319" w:rsidRDefault="00594776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22/02/2010</w:t>
            </w:r>
          </w:p>
        </w:tc>
      </w:tr>
      <w:tr w:rsidR="00826319" w14:paraId="5740F901" w14:textId="77777777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14:paraId="66E0F0B3" w14:textId="77777777" w:rsidR="00826319" w:rsidRDefault="00594776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13</w:t>
            </w: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7EFB23" w14:textId="77777777" w:rsidR="00826319" w:rsidRDefault="00594776">
            <w:pPr>
              <w:pStyle w:val="Ttulo3"/>
              <w:spacing w:before="40" w:line="240" w:lineRule="auto"/>
              <w:rPr>
                <w:b w:val="0"/>
                <w:sz w:val="18"/>
                <w:szCs w:val="18"/>
              </w:rPr>
            </w:pPr>
            <w:r>
              <w:rPr>
                <w:b w:val="0"/>
                <w:smallCaps/>
                <w:sz w:val="18"/>
                <w:szCs w:val="18"/>
              </w:rPr>
              <w:t>R</w:t>
            </w:r>
            <w:r>
              <w:rPr>
                <w:b w:val="0"/>
                <w:sz w:val="18"/>
                <w:szCs w:val="18"/>
              </w:rPr>
              <w:t>evisión general por cambios en la estructura organizacional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14:paraId="48754E13" w14:textId="77777777" w:rsidR="00826319" w:rsidRDefault="00594776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14/03/2011</w:t>
            </w:r>
          </w:p>
        </w:tc>
      </w:tr>
      <w:tr w:rsidR="00826319" w14:paraId="5DC31832" w14:textId="77777777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14:paraId="729D8DDA" w14:textId="77777777" w:rsidR="00826319" w:rsidRDefault="00594776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14</w:t>
            </w: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57D304" w14:textId="77777777" w:rsidR="00826319" w:rsidRDefault="00594776">
            <w:pPr>
              <w:pStyle w:val="Ttulo3"/>
              <w:spacing w:before="40" w:line="240" w:lineRule="auto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Revisión general del SGC – Revisión a todo el documento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14:paraId="41470CCE" w14:textId="77777777" w:rsidR="00826319" w:rsidRDefault="00594776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20/11/2012</w:t>
            </w:r>
          </w:p>
        </w:tc>
      </w:tr>
      <w:tr w:rsidR="00826319" w14:paraId="05915548" w14:textId="77777777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14:paraId="20841C72" w14:textId="77777777" w:rsidR="00826319" w:rsidRDefault="00594776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15</w:t>
            </w: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43F292" w14:textId="2F5836B3" w:rsidR="00826319" w:rsidRDefault="00594776">
            <w:pPr>
              <w:pStyle w:val="Ttulo3"/>
              <w:spacing w:before="40" w:line="240" w:lineRule="auto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 xml:space="preserve">Revisión general del </w:t>
            </w:r>
            <w:r w:rsidR="0097118E">
              <w:rPr>
                <w:b w:val="0"/>
                <w:sz w:val="18"/>
                <w:szCs w:val="18"/>
              </w:rPr>
              <w:t>documento -</w:t>
            </w:r>
            <w:r>
              <w:rPr>
                <w:b w:val="0"/>
                <w:sz w:val="18"/>
                <w:szCs w:val="18"/>
              </w:rPr>
              <w:t xml:space="preserve"> Actualización de documentos complementarios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14:paraId="54BD8482" w14:textId="77777777" w:rsidR="00826319" w:rsidRDefault="00594776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16/05/2014</w:t>
            </w:r>
          </w:p>
        </w:tc>
      </w:tr>
      <w:tr w:rsidR="00826319" w14:paraId="1B5FEDBA" w14:textId="77777777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816DC5" w14:textId="77777777" w:rsidR="00826319" w:rsidRDefault="00594776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15</w:t>
            </w: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5CE467" w14:textId="77777777" w:rsidR="00826319" w:rsidRDefault="00594776">
            <w:pPr>
              <w:pStyle w:val="Ttulo3"/>
              <w:spacing w:line="240" w:lineRule="auto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RATIFICADO - Revisión periódica del documento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vAlign w:val="center"/>
          </w:tcPr>
          <w:p w14:paraId="11B301FC" w14:textId="77777777" w:rsidR="00826319" w:rsidRDefault="00594776">
            <w:pPr>
              <w:pStyle w:val="Ttulo3"/>
              <w:spacing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26/02/2018</w:t>
            </w:r>
          </w:p>
        </w:tc>
      </w:tr>
      <w:tr w:rsidR="00826319" w14:paraId="7D1F6129" w14:textId="77777777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2FAF7E" w14:textId="77777777" w:rsidR="00826319" w:rsidRDefault="00594776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16</w:t>
            </w: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6C5416" w14:textId="77777777" w:rsidR="00826319" w:rsidRDefault="00594776">
            <w:pPr>
              <w:pStyle w:val="Ttulo3"/>
              <w:spacing w:before="40" w:line="240" w:lineRule="auto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Actualización general del documento – Se ajustan los nombres de los cargos.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vAlign w:val="center"/>
          </w:tcPr>
          <w:p w14:paraId="30E28544" w14:textId="77777777" w:rsidR="00826319" w:rsidRDefault="00594776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2019/01/30</w:t>
            </w:r>
          </w:p>
        </w:tc>
      </w:tr>
      <w:tr w:rsidR="00826319" w14:paraId="03087ABF" w14:textId="77777777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DF4B78" w14:textId="77777777" w:rsidR="00826319" w:rsidRDefault="00594776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17</w:t>
            </w: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5F11E4" w14:textId="77777777" w:rsidR="00826319" w:rsidRDefault="00594776">
            <w:pPr>
              <w:pStyle w:val="Ttulo3"/>
              <w:spacing w:before="40" w:line="240" w:lineRule="auto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Actualización del logo corporativo en el encabezado del documento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vAlign w:val="center"/>
          </w:tcPr>
          <w:p w14:paraId="363DFC65" w14:textId="77777777" w:rsidR="00826319" w:rsidRDefault="00594776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2020/04/23</w:t>
            </w:r>
          </w:p>
        </w:tc>
      </w:tr>
      <w:tr w:rsidR="00826319" w14:paraId="5E122A21" w14:textId="77777777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59B2DF" w14:textId="77777777" w:rsidR="00826319" w:rsidRDefault="00594776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18</w:t>
            </w: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300BC6" w14:textId="77777777" w:rsidR="00826319" w:rsidRDefault="00594776">
            <w:pPr>
              <w:pStyle w:val="Ttulo3"/>
              <w:spacing w:before="40" w:line="240" w:lineRule="auto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 xml:space="preserve">Inclusión del numeral </w:t>
            </w:r>
            <w:r>
              <w:rPr>
                <w:b w:val="0"/>
                <w:i/>
                <w:sz w:val="18"/>
                <w:szCs w:val="18"/>
              </w:rPr>
              <w:t>26.3.2. Planificación de mejoras al laboratorio</w:t>
            </w:r>
            <w:r>
              <w:rPr>
                <w:b w:val="0"/>
                <w:sz w:val="18"/>
                <w:szCs w:val="18"/>
              </w:rPr>
              <w:t xml:space="preserve">, el cual describe los pasos generales para la implementación de mejoras en los procesos del laboratorio. 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vAlign w:val="center"/>
          </w:tcPr>
          <w:p w14:paraId="194097F4" w14:textId="77777777" w:rsidR="00826319" w:rsidRDefault="00594776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2021/02/22</w:t>
            </w:r>
          </w:p>
        </w:tc>
      </w:tr>
      <w:tr w:rsidR="00826319" w14:paraId="48C0736F" w14:textId="77777777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vAlign w:val="center"/>
          </w:tcPr>
          <w:p w14:paraId="79E7208E" w14:textId="77777777" w:rsidR="00826319" w:rsidRDefault="00594776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19</w:t>
            </w: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vAlign w:val="center"/>
          </w:tcPr>
          <w:p w14:paraId="32D8EF5B" w14:textId="77777777" w:rsidR="00826319" w:rsidRDefault="00594776">
            <w:pPr>
              <w:pStyle w:val="Ttulo3"/>
              <w:spacing w:before="40" w:line="240" w:lineRule="auto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Ajuste del numeral 26.3.1 en la definición del mecanismo de comunicación de la eficacia y cumplimiento de requisitos del sistema de gestión.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76354FE" w14:textId="77777777" w:rsidR="00826319" w:rsidRDefault="00594776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2022/01/26</w:t>
            </w:r>
          </w:p>
        </w:tc>
      </w:tr>
    </w:tbl>
    <w:p w14:paraId="1A193707" w14:textId="77777777" w:rsidR="00826319" w:rsidRDefault="00826319">
      <w:pPr>
        <w:rPr>
          <w:rFonts w:ascii="Arial" w:eastAsia="Arial" w:hAnsi="Arial" w:cs="Arial"/>
          <w:sz w:val="18"/>
          <w:szCs w:val="18"/>
        </w:rPr>
      </w:pPr>
    </w:p>
    <w:p w14:paraId="5460C8E1" w14:textId="77777777" w:rsidR="00826319" w:rsidRDefault="00826319">
      <w:pPr>
        <w:rPr>
          <w:rFonts w:ascii="Arial" w:eastAsia="Arial" w:hAnsi="Arial" w:cs="Arial"/>
          <w:sz w:val="18"/>
          <w:szCs w:val="18"/>
        </w:rPr>
      </w:pPr>
    </w:p>
    <w:p w14:paraId="04DDE59A" w14:textId="77777777" w:rsidR="0097118E" w:rsidRDefault="0097118E">
      <w:pPr>
        <w:rPr>
          <w:rFonts w:ascii="Arial" w:eastAsia="Arial" w:hAnsi="Arial" w:cs="Arial"/>
          <w:sz w:val="18"/>
          <w:szCs w:val="18"/>
        </w:rPr>
      </w:pPr>
    </w:p>
    <w:p w14:paraId="47268AF0" w14:textId="77777777" w:rsidR="0097118E" w:rsidRDefault="0097118E">
      <w:pPr>
        <w:rPr>
          <w:rFonts w:ascii="Arial" w:eastAsia="Arial" w:hAnsi="Arial" w:cs="Arial"/>
          <w:sz w:val="18"/>
          <w:szCs w:val="18"/>
        </w:rPr>
      </w:pPr>
    </w:p>
    <w:p w14:paraId="042D4B9D" w14:textId="77777777" w:rsidR="0097118E" w:rsidRDefault="0097118E">
      <w:pPr>
        <w:rPr>
          <w:rFonts w:ascii="Arial" w:eastAsia="Arial" w:hAnsi="Arial" w:cs="Arial"/>
          <w:sz w:val="18"/>
          <w:szCs w:val="18"/>
        </w:rPr>
      </w:pPr>
    </w:p>
    <w:p w14:paraId="03367AE3" w14:textId="77777777" w:rsidR="0097118E" w:rsidRDefault="0097118E">
      <w:pPr>
        <w:rPr>
          <w:rFonts w:ascii="Arial" w:eastAsia="Arial" w:hAnsi="Arial" w:cs="Arial"/>
          <w:sz w:val="18"/>
          <w:szCs w:val="18"/>
        </w:rPr>
      </w:pPr>
    </w:p>
    <w:p w14:paraId="30CBD5F7" w14:textId="77777777" w:rsidR="0097118E" w:rsidRDefault="0097118E">
      <w:pPr>
        <w:rPr>
          <w:rFonts w:ascii="Arial" w:eastAsia="Arial" w:hAnsi="Arial" w:cs="Arial"/>
          <w:sz w:val="18"/>
          <w:szCs w:val="18"/>
        </w:rPr>
      </w:pPr>
    </w:p>
    <w:tbl>
      <w:tblPr>
        <w:tblW w:w="9398" w:type="dxa"/>
        <w:jc w:val="center"/>
        <w:tblBorders>
          <w:top w:val="threeDEmboss" w:sz="6" w:space="0" w:color="auto"/>
          <w:left w:val="threeDEmboss" w:sz="6" w:space="0" w:color="auto"/>
          <w:bottom w:val="threeDEmboss" w:sz="6" w:space="0" w:color="auto"/>
          <w:right w:val="threeDEmboss" w:sz="6" w:space="0" w:color="auto"/>
          <w:insideH w:val="threeDEmboss" w:sz="6" w:space="0" w:color="auto"/>
          <w:insideV w:val="threeDEmboss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420"/>
        <w:gridCol w:w="3420"/>
        <w:gridCol w:w="2558"/>
      </w:tblGrid>
      <w:tr w:rsidR="0097118E" w14:paraId="781E6DDC" w14:textId="77777777" w:rsidTr="00994B99">
        <w:trPr>
          <w:trHeight w:val="224"/>
          <w:jc w:val="center"/>
        </w:trPr>
        <w:tc>
          <w:tcPr>
            <w:tcW w:w="9398" w:type="dxa"/>
            <w:gridSpan w:val="3"/>
            <w:shd w:val="clear" w:color="auto" w:fill="E0E0E0"/>
            <w:vAlign w:val="center"/>
          </w:tcPr>
          <w:p w14:paraId="1A3ED92E" w14:textId="77777777" w:rsidR="0097118E" w:rsidRDefault="0097118E" w:rsidP="00994B99">
            <w:pPr>
              <w:spacing w:before="40" w:after="40"/>
              <w:jc w:val="center"/>
              <w:rPr>
                <w:rFonts w:ascii="Arial" w:hAnsi="Arial" w:cs="Arial"/>
                <w:b/>
                <w:color w:val="333399"/>
                <w:sz w:val="18"/>
              </w:rPr>
            </w:pPr>
            <w:r>
              <w:rPr>
                <w:rFonts w:ascii="Arial" w:hAnsi="Arial" w:cs="Arial"/>
                <w:b/>
                <w:color w:val="333399"/>
                <w:sz w:val="18"/>
              </w:rPr>
              <w:t>AUTORIZACIONES</w:t>
            </w:r>
          </w:p>
        </w:tc>
      </w:tr>
      <w:tr w:rsidR="0097118E" w14:paraId="461192DE" w14:textId="77777777" w:rsidTr="00994B99">
        <w:trPr>
          <w:cantSplit/>
          <w:trHeight w:val="779"/>
          <w:jc w:val="center"/>
        </w:trPr>
        <w:tc>
          <w:tcPr>
            <w:tcW w:w="3420" w:type="dxa"/>
          </w:tcPr>
          <w:p w14:paraId="42697AF2" w14:textId="77777777" w:rsidR="0097118E" w:rsidRDefault="0097118E" w:rsidP="00994B99">
            <w:pPr>
              <w:spacing w:before="40"/>
              <w:jc w:val="center"/>
              <w:rPr>
                <w:rFonts w:ascii="Arial" w:hAnsi="Arial" w:cs="Arial"/>
                <w:b/>
                <w:color w:val="333399"/>
                <w:sz w:val="18"/>
                <w:lang w:val="es-MX"/>
              </w:rPr>
            </w:pPr>
            <w:r>
              <w:rPr>
                <w:rFonts w:ascii="Arial" w:hAnsi="Arial" w:cs="Arial"/>
                <w:b/>
                <w:color w:val="333399"/>
                <w:sz w:val="18"/>
                <w:lang w:val="es-MX"/>
              </w:rPr>
              <w:t>ELABORADO POR:</w:t>
            </w:r>
          </w:p>
          <w:p w14:paraId="639E70A6" w14:textId="77777777" w:rsidR="0097118E" w:rsidRDefault="0097118E" w:rsidP="00994B99">
            <w:pPr>
              <w:spacing w:before="40"/>
              <w:jc w:val="center"/>
              <w:rPr>
                <w:rFonts w:ascii="Arial" w:hAnsi="Arial" w:cs="Arial"/>
                <w:bCs/>
                <w:sz w:val="18"/>
                <w:lang w:val="es-MX"/>
              </w:rPr>
            </w:pPr>
          </w:p>
          <w:p w14:paraId="50548F3C" w14:textId="77777777" w:rsidR="0097118E" w:rsidRDefault="0097118E" w:rsidP="00994B99">
            <w:pPr>
              <w:spacing w:before="40"/>
              <w:jc w:val="center"/>
              <w:rPr>
                <w:rFonts w:ascii="Arial" w:hAnsi="Arial" w:cs="Arial"/>
                <w:bCs/>
                <w:sz w:val="18"/>
                <w:lang w:val="es-MX"/>
              </w:rPr>
            </w:pPr>
          </w:p>
          <w:p w14:paraId="5707BF19" w14:textId="77777777" w:rsidR="0097118E" w:rsidRDefault="0097118E" w:rsidP="00994B99">
            <w:pPr>
              <w:spacing w:before="40"/>
              <w:rPr>
                <w:rFonts w:ascii="Arial" w:hAnsi="Arial" w:cs="Arial"/>
                <w:bCs/>
                <w:sz w:val="18"/>
                <w:lang w:val="es-MX"/>
              </w:rPr>
            </w:pPr>
            <w:r>
              <w:rPr>
                <w:rFonts w:ascii="Arial" w:hAnsi="Arial" w:cs="Arial"/>
                <w:bCs/>
                <w:sz w:val="18"/>
                <w:lang w:val="es-MX"/>
              </w:rPr>
              <w:t>Fecha:</w:t>
            </w:r>
          </w:p>
        </w:tc>
        <w:tc>
          <w:tcPr>
            <w:tcW w:w="3420" w:type="dxa"/>
          </w:tcPr>
          <w:p w14:paraId="5F3AF4CD" w14:textId="77777777" w:rsidR="0097118E" w:rsidRDefault="0097118E" w:rsidP="00994B99">
            <w:pPr>
              <w:spacing w:before="40"/>
              <w:jc w:val="center"/>
              <w:rPr>
                <w:rFonts w:ascii="Arial" w:hAnsi="Arial" w:cs="Arial"/>
                <w:b/>
                <w:color w:val="333399"/>
                <w:sz w:val="18"/>
                <w:lang w:val="es-MX"/>
              </w:rPr>
            </w:pPr>
            <w:r>
              <w:rPr>
                <w:rFonts w:ascii="Arial" w:hAnsi="Arial" w:cs="Arial"/>
                <w:b/>
                <w:color w:val="333399"/>
                <w:sz w:val="18"/>
                <w:lang w:val="es-MX"/>
              </w:rPr>
              <w:t>REVISADO POR:</w:t>
            </w:r>
          </w:p>
          <w:p w14:paraId="73CE4AB0" w14:textId="77777777" w:rsidR="0097118E" w:rsidRDefault="0097118E" w:rsidP="00994B99">
            <w:pPr>
              <w:spacing w:before="40"/>
              <w:jc w:val="center"/>
              <w:rPr>
                <w:rFonts w:ascii="Arial" w:hAnsi="Arial" w:cs="Arial"/>
                <w:bCs/>
                <w:sz w:val="18"/>
                <w:lang w:val="es-MX"/>
              </w:rPr>
            </w:pPr>
          </w:p>
          <w:p w14:paraId="4C14498F" w14:textId="77777777" w:rsidR="0097118E" w:rsidRDefault="0097118E" w:rsidP="00994B99">
            <w:pPr>
              <w:spacing w:before="40"/>
              <w:jc w:val="center"/>
              <w:rPr>
                <w:rFonts w:ascii="Arial" w:hAnsi="Arial" w:cs="Arial"/>
                <w:bCs/>
                <w:sz w:val="18"/>
                <w:lang w:val="es-MX"/>
              </w:rPr>
            </w:pPr>
          </w:p>
          <w:p w14:paraId="4156C419" w14:textId="77777777" w:rsidR="0097118E" w:rsidRDefault="0097118E" w:rsidP="00994B99">
            <w:pPr>
              <w:spacing w:before="40"/>
              <w:rPr>
                <w:rFonts w:ascii="Arial" w:hAnsi="Arial" w:cs="Arial"/>
                <w:bCs/>
                <w:sz w:val="18"/>
                <w:lang w:val="es-MX"/>
              </w:rPr>
            </w:pPr>
            <w:r>
              <w:rPr>
                <w:rFonts w:ascii="Arial" w:hAnsi="Arial" w:cs="Arial"/>
                <w:bCs/>
                <w:sz w:val="18"/>
                <w:lang w:val="es-MX"/>
              </w:rPr>
              <w:t xml:space="preserve">Fecha: </w:t>
            </w:r>
          </w:p>
        </w:tc>
        <w:tc>
          <w:tcPr>
            <w:tcW w:w="2558" w:type="dxa"/>
          </w:tcPr>
          <w:p w14:paraId="38ADC20F" w14:textId="77777777" w:rsidR="0097118E" w:rsidRDefault="0097118E" w:rsidP="00994B99">
            <w:pPr>
              <w:spacing w:before="40"/>
              <w:jc w:val="center"/>
              <w:rPr>
                <w:rFonts w:ascii="Arial" w:hAnsi="Arial" w:cs="Arial"/>
                <w:b/>
                <w:color w:val="333399"/>
                <w:sz w:val="18"/>
                <w:lang w:val="es-MX"/>
              </w:rPr>
            </w:pPr>
            <w:r>
              <w:rPr>
                <w:rFonts w:ascii="Arial" w:hAnsi="Arial" w:cs="Arial"/>
                <w:b/>
                <w:color w:val="333399"/>
                <w:sz w:val="18"/>
                <w:lang w:val="es-MX"/>
              </w:rPr>
              <w:t>APROBADO POR:</w:t>
            </w:r>
          </w:p>
          <w:p w14:paraId="7CFA7E28" w14:textId="77777777" w:rsidR="0097118E" w:rsidRDefault="0097118E" w:rsidP="00994B99">
            <w:pPr>
              <w:spacing w:before="40"/>
              <w:jc w:val="center"/>
              <w:rPr>
                <w:rFonts w:ascii="Arial" w:hAnsi="Arial" w:cs="Arial"/>
                <w:bCs/>
                <w:sz w:val="18"/>
                <w:lang w:val="es-MX"/>
              </w:rPr>
            </w:pPr>
          </w:p>
          <w:p w14:paraId="30C6B407" w14:textId="77777777" w:rsidR="0097118E" w:rsidRDefault="0097118E" w:rsidP="00994B99">
            <w:pPr>
              <w:spacing w:before="40"/>
              <w:jc w:val="center"/>
              <w:rPr>
                <w:rFonts w:ascii="Arial" w:hAnsi="Arial" w:cs="Arial"/>
                <w:bCs/>
                <w:sz w:val="18"/>
                <w:lang w:val="es-MX"/>
              </w:rPr>
            </w:pPr>
          </w:p>
          <w:p w14:paraId="51F52ECF" w14:textId="77777777" w:rsidR="0097118E" w:rsidRDefault="0097118E" w:rsidP="00994B99">
            <w:pPr>
              <w:spacing w:before="40"/>
              <w:rPr>
                <w:rFonts w:ascii="Arial" w:hAnsi="Arial" w:cs="Arial"/>
                <w:bCs/>
                <w:sz w:val="18"/>
                <w:lang w:val="es-MX"/>
              </w:rPr>
            </w:pPr>
            <w:r>
              <w:rPr>
                <w:rFonts w:ascii="Arial" w:hAnsi="Arial" w:cs="Arial"/>
                <w:bCs/>
                <w:sz w:val="18"/>
                <w:lang w:val="es-MX"/>
              </w:rPr>
              <w:t>Fecha:</w:t>
            </w:r>
          </w:p>
        </w:tc>
      </w:tr>
      <w:tr w:rsidR="0097118E" w14:paraId="484CB2FA" w14:textId="77777777" w:rsidTr="00994B99">
        <w:trPr>
          <w:cantSplit/>
          <w:trHeight w:val="354"/>
          <w:jc w:val="center"/>
        </w:trPr>
        <w:tc>
          <w:tcPr>
            <w:tcW w:w="3420" w:type="dxa"/>
          </w:tcPr>
          <w:p w14:paraId="2B3C160F" w14:textId="77777777" w:rsidR="0097118E" w:rsidRDefault="0097118E" w:rsidP="00994B99">
            <w:pPr>
              <w:rPr>
                <w:rFonts w:ascii="Arial" w:hAnsi="Arial" w:cs="Arial"/>
                <w:b/>
                <w:sz w:val="18"/>
                <w:lang w:val="es-MX"/>
              </w:rPr>
            </w:pPr>
          </w:p>
          <w:p w14:paraId="3B26F4E6" w14:textId="77777777" w:rsidR="0097118E" w:rsidRDefault="0097118E" w:rsidP="00994B99">
            <w:pPr>
              <w:jc w:val="center"/>
              <w:rPr>
                <w:rFonts w:ascii="Arial" w:hAnsi="Arial" w:cs="Arial"/>
                <w:b/>
                <w:sz w:val="18"/>
                <w:lang w:val="es-MX"/>
              </w:rPr>
            </w:pPr>
          </w:p>
        </w:tc>
        <w:tc>
          <w:tcPr>
            <w:tcW w:w="3420" w:type="dxa"/>
          </w:tcPr>
          <w:p w14:paraId="608DDEEA" w14:textId="77777777" w:rsidR="0097118E" w:rsidRDefault="0097118E" w:rsidP="00994B99">
            <w:pPr>
              <w:jc w:val="center"/>
              <w:rPr>
                <w:rFonts w:ascii="Arial" w:hAnsi="Arial" w:cs="Arial"/>
                <w:b/>
                <w:sz w:val="18"/>
                <w:lang w:val="es-MX"/>
              </w:rPr>
            </w:pPr>
          </w:p>
        </w:tc>
        <w:tc>
          <w:tcPr>
            <w:tcW w:w="2558" w:type="dxa"/>
          </w:tcPr>
          <w:p w14:paraId="3DAD9C29" w14:textId="77777777" w:rsidR="0097118E" w:rsidRDefault="0097118E" w:rsidP="00994B99">
            <w:pPr>
              <w:jc w:val="center"/>
              <w:rPr>
                <w:rFonts w:ascii="Arial" w:hAnsi="Arial" w:cs="Arial"/>
                <w:b/>
                <w:sz w:val="18"/>
                <w:lang w:val="es-MX"/>
              </w:rPr>
            </w:pPr>
          </w:p>
        </w:tc>
      </w:tr>
    </w:tbl>
    <w:p w14:paraId="17317D0E" w14:textId="77777777" w:rsidR="0097118E" w:rsidRDefault="0097118E">
      <w:pPr>
        <w:rPr>
          <w:rFonts w:ascii="Arial" w:eastAsia="Arial" w:hAnsi="Arial" w:cs="Arial"/>
          <w:sz w:val="18"/>
          <w:szCs w:val="18"/>
        </w:rPr>
      </w:pPr>
    </w:p>
    <w:p w14:paraId="6FEC48FB" w14:textId="77777777" w:rsidR="0097118E" w:rsidRDefault="0097118E">
      <w:pPr>
        <w:rPr>
          <w:rFonts w:ascii="Arial" w:eastAsia="Arial" w:hAnsi="Arial" w:cs="Arial"/>
          <w:sz w:val="18"/>
          <w:szCs w:val="18"/>
        </w:rPr>
      </w:pPr>
    </w:p>
    <w:p w14:paraId="05BC03DB" w14:textId="77777777" w:rsidR="0097118E" w:rsidRDefault="0097118E">
      <w:pPr>
        <w:rPr>
          <w:rFonts w:ascii="Arial" w:eastAsia="Arial" w:hAnsi="Arial" w:cs="Arial"/>
          <w:sz w:val="18"/>
          <w:szCs w:val="18"/>
        </w:rPr>
      </w:pPr>
    </w:p>
    <w:p w14:paraId="48DFEECB" w14:textId="77777777" w:rsidR="0097118E" w:rsidRDefault="0097118E">
      <w:pPr>
        <w:rPr>
          <w:rFonts w:ascii="Arial" w:eastAsia="Arial" w:hAnsi="Arial" w:cs="Arial"/>
          <w:sz w:val="18"/>
          <w:szCs w:val="18"/>
        </w:rPr>
      </w:pPr>
    </w:p>
    <w:p w14:paraId="5B477C71" w14:textId="77777777" w:rsidR="0097118E" w:rsidRDefault="0097118E">
      <w:pPr>
        <w:rPr>
          <w:rFonts w:ascii="Arial" w:eastAsia="Arial" w:hAnsi="Arial" w:cs="Arial"/>
          <w:sz w:val="18"/>
          <w:szCs w:val="18"/>
        </w:rPr>
      </w:pPr>
    </w:p>
    <w:p w14:paraId="57DB4F4C" w14:textId="77777777" w:rsidR="0097118E" w:rsidRDefault="0097118E">
      <w:pPr>
        <w:rPr>
          <w:rFonts w:ascii="Arial" w:eastAsia="Arial" w:hAnsi="Arial" w:cs="Arial"/>
          <w:sz w:val="18"/>
          <w:szCs w:val="18"/>
        </w:rPr>
      </w:pPr>
    </w:p>
    <w:p w14:paraId="24EE7B7A" w14:textId="77777777" w:rsidR="0097118E" w:rsidRDefault="0097118E">
      <w:pPr>
        <w:rPr>
          <w:rFonts w:ascii="Arial" w:eastAsia="Arial" w:hAnsi="Arial" w:cs="Arial"/>
          <w:sz w:val="18"/>
          <w:szCs w:val="18"/>
        </w:rPr>
      </w:pPr>
    </w:p>
    <w:p w14:paraId="6631A975" w14:textId="77777777" w:rsidR="0097118E" w:rsidRDefault="0097118E">
      <w:pPr>
        <w:rPr>
          <w:rFonts w:ascii="Arial" w:eastAsia="Arial" w:hAnsi="Arial" w:cs="Arial"/>
          <w:sz w:val="18"/>
          <w:szCs w:val="18"/>
        </w:rPr>
      </w:pPr>
    </w:p>
    <w:p w14:paraId="20074891" w14:textId="77777777" w:rsidR="00826319" w:rsidRDefault="00594776">
      <w:pPr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TABLA DE CONTENIDO</w:t>
      </w:r>
    </w:p>
    <w:p w14:paraId="52779A92" w14:textId="77777777" w:rsidR="00826319" w:rsidRDefault="00826319">
      <w:pPr>
        <w:rPr>
          <w:rFonts w:ascii="Arial" w:eastAsia="Arial" w:hAnsi="Arial" w:cs="Arial"/>
          <w:b/>
          <w:sz w:val="18"/>
          <w:szCs w:val="18"/>
        </w:rPr>
      </w:pPr>
    </w:p>
    <w:p w14:paraId="5171C035" w14:textId="6DC22C0C" w:rsidR="00826319" w:rsidRDefault="0097118E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26.1 OBJETIVO</w:t>
      </w:r>
      <w:r w:rsidR="00594776">
        <w:rPr>
          <w:rFonts w:ascii="Arial" w:eastAsia="Arial" w:hAnsi="Arial" w:cs="Arial"/>
          <w:b/>
          <w:sz w:val="18"/>
          <w:szCs w:val="18"/>
        </w:rPr>
        <w:t xml:space="preserve"> Y ALCANCE</w:t>
      </w:r>
    </w:p>
    <w:p w14:paraId="13E7A40C" w14:textId="7D7BD0E7" w:rsidR="00826319" w:rsidRDefault="0097118E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26.2 RESPONSABLES</w:t>
      </w:r>
    </w:p>
    <w:p w14:paraId="388D1E53" w14:textId="28E92BD8" w:rsidR="00826319" w:rsidRDefault="0097118E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26.3 DOCUMENTACION</w:t>
      </w:r>
      <w:r w:rsidR="00594776">
        <w:rPr>
          <w:rFonts w:ascii="Arial" w:eastAsia="Arial" w:hAnsi="Arial" w:cs="Arial"/>
          <w:b/>
          <w:sz w:val="18"/>
          <w:szCs w:val="18"/>
        </w:rPr>
        <w:t xml:space="preserve"> DEL PROCEDIMIENTO</w:t>
      </w:r>
    </w:p>
    <w:p w14:paraId="18D13850" w14:textId="77777777" w:rsidR="00826319" w:rsidRDefault="00594776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26.3.1. Canales de Comunicación</w:t>
      </w:r>
    </w:p>
    <w:p w14:paraId="2D6A0697" w14:textId="77777777" w:rsidR="00826319" w:rsidRDefault="00594776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26.3.2. Planificación de mejoras al laboratorio</w:t>
      </w:r>
    </w:p>
    <w:p w14:paraId="578BAB2A" w14:textId="07B679C0" w:rsidR="00826319" w:rsidRDefault="0097118E">
      <w:pPr>
        <w:tabs>
          <w:tab w:val="left" w:pos="960"/>
          <w:tab w:val="left" w:pos="1800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26.4 DOCUMENTOS</w:t>
      </w:r>
      <w:r w:rsidR="00594776">
        <w:rPr>
          <w:rFonts w:ascii="Arial" w:eastAsia="Arial" w:hAnsi="Arial" w:cs="Arial"/>
          <w:b/>
          <w:sz w:val="18"/>
          <w:szCs w:val="18"/>
        </w:rPr>
        <w:t xml:space="preserve"> COMPLEMENTARIOS</w:t>
      </w:r>
    </w:p>
    <w:p w14:paraId="24326212" w14:textId="77777777" w:rsidR="00826319" w:rsidRDefault="00826319">
      <w:pPr>
        <w:tabs>
          <w:tab w:val="left" w:pos="1080"/>
          <w:tab w:val="left" w:pos="1800"/>
        </w:tabs>
        <w:jc w:val="both"/>
        <w:rPr>
          <w:rFonts w:ascii="Arial" w:eastAsia="Arial" w:hAnsi="Arial" w:cs="Arial"/>
          <w:sz w:val="18"/>
          <w:szCs w:val="18"/>
        </w:rPr>
      </w:pPr>
    </w:p>
    <w:p w14:paraId="3BE91106" w14:textId="77777777" w:rsidR="00826319" w:rsidRDefault="00826319">
      <w:pPr>
        <w:rPr>
          <w:rFonts w:ascii="Arial" w:eastAsia="Arial" w:hAnsi="Arial" w:cs="Arial"/>
          <w:sz w:val="18"/>
          <w:szCs w:val="18"/>
        </w:rPr>
      </w:pPr>
    </w:p>
    <w:p w14:paraId="773EEDC4" w14:textId="77777777" w:rsidR="00826319" w:rsidRDefault="00826319">
      <w:pPr>
        <w:rPr>
          <w:rFonts w:ascii="Arial" w:eastAsia="Arial" w:hAnsi="Arial" w:cs="Arial"/>
          <w:sz w:val="18"/>
          <w:szCs w:val="18"/>
        </w:rPr>
      </w:pPr>
    </w:p>
    <w:p w14:paraId="44346932" w14:textId="77777777" w:rsidR="00826319" w:rsidRDefault="00826319">
      <w:pPr>
        <w:rPr>
          <w:rFonts w:ascii="Arial" w:eastAsia="Arial" w:hAnsi="Arial" w:cs="Arial"/>
          <w:sz w:val="18"/>
          <w:szCs w:val="18"/>
        </w:rPr>
      </w:pPr>
    </w:p>
    <w:p w14:paraId="29B479B5" w14:textId="77777777" w:rsidR="00826319" w:rsidRDefault="00826319">
      <w:pPr>
        <w:rPr>
          <w:rFonts w:ascii="Arial" w:eastAsia="Arial" w:hAnsi="Arial" w:cs="Arial"/>
          <w:sz w:val="18"/>
          <w:szCs w:val="18"/>
        </w:rPr>
      </w:pPr>
    </w:p>
    <w:p w14:paraId="0BADE6BB" w14:textId="77777777" w:rsidR="00826319" w:rsidRDefault="00826319">
      <w:pPr>
        <w:rPr>
          <w:rFonts w:ascii="Arial" w:eastAsia="Arial" w:hAnsi="Arial" w:cs="Arial"/>
          <w:sz w:val="18"/>
          <w:szCs w:val="18"/>
        </w:rPr>
      </w:pPr>
    </w:p>
    <w:p w14:paraId="29793C79" w14:textId="77777777" w:rsidR="00826319" w:rsidRDefault="00826319">
      <w:pPr>
        <w:rPr>
          <w:rFonts w:ascii="Arial" w:eastAsia="Arial" w:hAnsi="Arial" w:cs="Arial"/>
          <w:sz w:val="18"/>
          <w:szCs w:val="18"/>
        </w:rPr>
      </w:pPr>
    </w:p>
    <w:p w14:paraId="2B11ABB3" w14:textId="77777777" w:rsidR="00826319" w:rsidRDefault="00826319">
      <w:pPr>
        <w:rPr>
          <w:rFonts w:ascii="Arial" w:eastAsia="Arial" w:hAnsi="Arial" w:cs="Arial"/>
          <w:sz w:val="18"/>
          <w:szCs w:val="18"/>
        </w:rPr>
        <w:sectPr w:rsidR="00826319">
          <w:headerReference w:type="default" r:id="rId8"/>
          <w:footerReference w:type="default" r:id="rId9"/>
          <w:pgSz w:w="12240" w:h="15840"/>
          <w:pgMar w:top="1701" w:right="1134" w:bottom="1418" w:left="1134" w:header="1134" w:footer="851" w:gutter="0"/>
          <w:pgNumType w:start="1"/>
          <w:cols w:space="720"/>
        </w:sectPr>
      </w:pPr>
    </w:p>
    <w:p w14:paraId="5FF4BF47" w14:textId="77777777" w:rsidR="00826319" w:rsidRDefault="00594776">
      <w:pPr>
        <w:pStyle w:val="Ttulo2"/>
        <w:numPr>
          <w:ilvl w:val="1"/>
          <w:numId w:val="1"/>
        </w:num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lastRenderedPageBreak/>
        <w:t>OBJETIVO Y ALCANCE</w:t>
      </w:r>
    </w:p>
    <w:p w14:paraId="4B5AEB0C" w14:textId="77777777" w:rsidR="00826319" w:rsidRDefault="0059477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 xml:space="preserve">Definir las pautas que guían la comunicación entre la alta dirección, los funcionarios de la Corporación CDT de GAS o partes interesadas, con el fin de garantizar una adecuada planificación, verificación de actividades y socialización de resultados de la eficacia del Sistema de Gestión. </w:t>
      </w:r>
    </w:p>
    <w:p w14:paraId="79F8068B" w14:textId="77777777" w:rsidR="00826319" w:rsidRDefault="00826319"/>
    <w:p w14:paraId="3B2004DF" w14:textId="65862F05" w:rsidR="00826319" w:rsidRDefault="0097118E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26.2 RESPONSABLES</w:t>
      </w:r>
    </w:p>
    <w:p w14:paraId="5667BAF3" w14:textId="77777777" w:rsidR="00826319" w:rsidRDefault="00594776">
      <w:pPr>
        <w:pBdr>
          <w:top w:val="nil"/>
          <w:left w:val="nil"/>
          <w:bottom w:val="nil"/>
          <w:right w:val="nil"/>
          <w:between w:val="nil"/>
        </w:pBdr>
        <w:tabs>
          <w:tab w:val="left" w:pos="110"/>
          <w:tab w:val="left" w:pos="731"/>
          <w:tab w:val="left" w:pos="0"/>
        </w:tabs>
        <w:spacing w:before="20" w:after="20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Director Ejecutivo, Líderes de Área, Funcionarios en general.</w:t>
      </w:r>
    </w:p>
    <w:p w14:paraId="647BD13E" w14:textId="77777777" w:rsidR="00826319" w:rsidRDefault="00826319">
      <w:pPr>
        <w:pBdr>
          <w:top w:val="nil"/>
          <w:left w:val="nil"/>
          <w:bottom w:val="nil"/>
          <w:right w:val="nil"/>
          <w:between w:val="nil"/>
        </w:pBdr>
        <w:tabs>
          <w:tab w:val="left" w:pos="110"/>
          <w:tab w:val="left" w:pos="731"/>
          <w:tab w:val="left" w:pos="0"/>
        </w:tabs>
        <w:spacing w:before="20" w:after="20"/>
        <w:rPr>
          <w:rFonts w:ascii="Arial" w:eastAsia="Arial" w:hAnsi="Arial" w:cs="Arial"/>
          <w:color w:val="000000"/>
          <w:sz w:val="18"/>
          <w:szCs w:val="18"/>
        </w:rPr>
      </w:pPr>
    </w:p>
    <w:p w14:paraId="7D1736F9" w14:textId="4E4A3EA4" w:rsidR="00826319" w:rsidRDefault="0097118E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26.3 DOCUMENTACIÓN</w:t>
      </w:r>
      <w:r w:rsidR="00594776">
        <w:rPr>
          <w:rFonts w:ascii="Arial" w:eastAsia="Arial" w:hAnsi="Arial" w:cs="Arial"/>
          <w:b/>
          <w:sz w:val="18"/>
          <w:szCs w:val="18"/>
        </w:rPr>
        <w:t xml:space="preserve"> DEL PROCEDIMIENTO</w:t>
      </w:r>
    </w:p>
    <w:tbl>
      <w:tblPr>
        <w:tblStyle w:val="a0"/>
        <w:tblW w:w="979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790"/>
      </w:tblGrid>
      <w:tr w:rsidR="00826319" w14:paraId="18397D02" w14:textId="77777777">
        <w:tc>
          <w:tcPr>
            <w:tcW w:w="9790" w:type="dxa"/>
            <w:shd w:val="clear" w:color="auto" w:fill="D9D9D9"/>
          </w:tcPr>
          <w:p w14:paraId="7EA4ED88" w14:textId="77777777" w:rsidR="00826319" w:rsidRDefault="00594776">
            <w:pPr>
              <w:tabs>
                <w:tab w:val="left" w:pos="731"/>
              </w:tabs>
              <w:spacing w:before="20" w:after="20"/>
              <w:jc w:val="center"/>
              <w:rPr>
                <w:rFonts w:ascii="Arial" w:eastAsia="Arial" w:hAnsi="Arial" w:cs="Arial"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DESCRIPCIÓN DEL PROCEDIMIENTO</w:t>
            </w:r>
          </w:p>
        </w:tc>
      </w:tr>
      <w:tr w:rsidR="00826319" w14:paraId="3B64F66E" w14:textId="77777777">
        <w:trPr>
          <w:trHeight w:val="155"/>
        </w:trPr>
        <w:tc>
          <w:tcPr>
            <w:tcW w:w="9790" w:type="dxa"/>
          </w:tcPr>
          <w:p w14:paraId="707D8047" w14:textId="77777777" w:rsidR="00826319" w:rsidRDefault="008263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b/>
                <w:color w:val="000000"/>
                <w:sz w:val="8"/>
                <w:szCs w:val="8"/>
              </w:rPr>
            </w:pPr>
          </w:p>
          <w:p w14:paraId="19AF19BC" w14:textId="77777777" w:rsidR="00826319" w:rsidRDefault="005947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bookmarkStart w:id="0" w:name="_heading=h.gjdgxs" w:colFirst="0" w:colLast="0"/>
            <w:bookmarkEnd w:id="0"/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26.3.1. Mecanismos de comunicación de los resultados de la eficacia del sistema de gestión</w:t>
            </w:r>
          </w:p>
          <w:p w14:paraId="6D7AF12C" w14:textId="77777777" w:rsidR="00826319" w:rsidRDefault="005947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La Corporación CDT de GAS ha establecido los siguientes canales o vías como mecanismo de comunicación con sus funcionarios o partes interesadas, con el ánimo de socializar el cumplimiento de los requisitos tanto internos como externos; dichos canales incluyen reuniones formales, reuniones informales y comunicación vía e-mail. </w:t>
            </w:r>
          </w:p>
          <w:p w14:paraId="208327D0" w14:textId="24950EBE" w:rsidR="00826319" w:rsidRDefault="007A03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</w:pPr>
            <w:r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>Además,</w:t>
            </w:r>
            <w:r w:rsidR="00594776"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 xml:space="preserve"> se cuenta con una Matriz de Comunicación que especifica los detalles de cada comunicación en términos de qué se comunica, quién lo comunica, a quién (parte interesada Interna o externa), </w:t>
            </w:r>
            <w:r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>cómo (</w:t>
            </w:r>
            <w:r w:rsidR="00594776"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>canales de comunicación), con qué frecuencia y la información documentada relaciona</w:t>
            </w:r>
            <w:r w:rsidR="00655B7A"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>da.</w:t>
            </w:r>
          </w:p>
          <w:p w14:paraId="629B0FBB" w14:textId="77777777" w:rsidR="00826319" w:rsidRDefault="008263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71B76979" w14:textId="77777777" w:rsidR="00826319" w:rsidRDefault="005947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Entre los canales se encuentran:</w:t>
            </w:r>
          </w:p>
          <w:p w14:paraId="2456406B" w14:textId="77777777" w:rsidR="00826319" w:rsidRDefault="008263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1BF20D48" w14:textId="77777777" w:rsidR="00826319" w:rsidRDefault="0059477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  <w:u w:val="single"/>
              </w:rPr>
              <w:t>Comunicación vía e-mail</w:t>
            </w:r>
          </w:p>
          <w:p w14:paraId="2FF456C7" w14:textId="77777777" w:rsidR="00826319" w:rsidRDefault="008263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</w:p>
          <w:p w14:paraId="4BB1DF0B" w14:textId="77777777" w:rsidR="00826319" w:rsidRDefault="005947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Cada uno de los funcionarios de la Corporación cuenta con un correo electrónico, mediante el cual se maneja la información con la dirección, entre funcionarios y con terceros.</w:t>
            </w:r>
          </w:p>
          <w:p w14:paraId="01C67F2B" w14:textId="77777777" w:rsidR="00826319" w:rsidRDefault="008263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370943C0" w14:textId="77777777" w:rsidR="00826319" w:rsidRDefault="0059477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  <w:u w:val="single"/>
              </w:rPr>
              <w:t>Reuniones Formales</w:t>
            </w:r>
          </w:p>
          <w:p w14:paraId="79790041" w14:textId="77777777" w:rsidR="00826319" w:rsidRDefault="008263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320BB6D9" w14:textId="77777777" w:rsidR="00826319" w:rsidRDefault="005947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Cuando el </w:t>
            </w:r>
            <w:proofErr w:type="gramStart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Director</w:t>
            </w:r>
            <w:proofErr w:type="gramEnd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lo considera oportuno, puede citar el personal a reuniones de tipo formal, para lo cual se deben tener en cuenta los siguientes aspectos:</w:t>
            </w:r>
          </w:p>
          <w:p w14:paraId="067278C7" w14:textId="77777777" w:rsidR="00826319" w:rsidRDefault="008263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70902AE1" w14:textId="4DD824B4" w:rsidR="00826319" w:rsidRDefault="00594776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Inicialmente el Director estipula el día y hora en la que se realizará la reunión e informa a los Líderes de Área para que estos a su vez den a conocer a los demás </w:t>
            </w:r>
            <w:r w:rsidR="007A032D">
              <w:rPr>
                <w:rFonts w:ascii="Arial" w:eastAsia="Arial" w:hAnsi="Arial" w:cs="Arial"/>
                <w:color w:val="000000"/>
                <w:sz w:val="18"/>
                <w:szCs w:val="18"/>
              </w:rPr>
              <w:t>empleados la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realización de la misma, o en su defecto él mismo realiza la convocatoria.</w:t>
            </w:r>
          </w:p>
          <w:p w14:paraId="65C9E99B" w14:textId="77777777" w:rsidR="00826319" w:rsidRDefault="008263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0E13C07E" w14:textId="77777777" w:rsidR="00826319" w:rsidRDefault="00594776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El día de la reunión se realizan las diferentes presentaciones objeto de la reunión, cuando se detecte algún tipo de inconveniente, se analizan las causas y se plantean posibles soluciones en conjunto con los asistentes a la reunión.</w:t>
            </w:r>
          </w:p>
          <w:p w14:paraId="26CC6BCE" w14:textId="77777777" w:rsidR="00826319" w:rsidRDefault="008263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0B508300" w14:textId="77777777" w:rsidR="00826319" w:rsidRDefault="00594776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Cuando el </w:t>
            </w:r>
            <w:proofErr w:type="gramStart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Director</w:t>
            </w:r>
            <w:proofErr w:type="gramEnd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determina que los resultados del período evaluado son satisfactorios y que no existe ningún contratiempo, se establecen nuevas metas que se desarrollarán a corto y mediano plazo. </w:t>
            </w:r>
          </w:p>
          <w:p w14:paraId="2ABE3D37" w14:textId="77777777" w:rsidR="00826319" w:rsidRDefault="008263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5F3F32E2" w14:textId="77777777" w:rsidR="00826319" w:rsidRDefault="00594776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Una vez el </w:t>
            </w:r>
            <w:proofErr w:type="gramStart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Director</w:t>
            </w:r>
            <w:proofErr w:type="gramEnd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da por terminada la reunión, el Líder Sistemas Integrados o el profesional asignado diligencia el documento de la reunión que puede ser un acta o el informe de Alta Dirección, la cual debe ser firmada y aprobada.</w:t>
            </w:r>
          </w:p>
          <w:p w14:paraId="168FE205" w14:textId="77777777" w:rsidR="00826319" w:rsidRDefault="008263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28DE8C18" w14:textId="77777777" w:rsidR="00826319" w:rsidRDefault="005947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      Nota: Los documentos serán firmadas por todos los asistentes cuando el </w:t>
            </w:r>
            <w:proofErr w:type="gramStart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Director</w:t>
            </w:r>
            <w:proofErr w:type="gramEnd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así lo considere necesario.</w:t>
            </w:r>
          </w:p>
          <w:p w14:paraId="7CB149FC" w14:textId="77777777" w:rsidR="00826319" w:rsidRDefault="008263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38703D83" w14:textId="77777777" w:rsidR="00826319" w:rsidRDefault="00594776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Una vez firmadas y aprobadas se archivan junto con los documentos diligenciados y/o aprobados en la reunión.</w:t>
            </w:r>
          </w:p>
          <w:p w14:paraId="44F492E5" w14:textId="77777777" w:rsidR="00826319" w:rsidRDefault="008263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75B43FE4" w14:textId="1806B2B2" w:rsidR="00826319" w:rsidRDefault="00594776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Posteriormente se realiza seguimiento a las metas planteadas.</w:t>
            </w:r>
          </w:p>
          <w:p w14:paraId="1F0412D4" w14:textId="77777777" w:rsidR="00826319" w:rsidRDefault="008263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7A53125F" w14:textId="77777777" w:rsidR="00826319" w:rsidRDefault="0059477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  <w:u w:val="single"/>
              </w:rPr>
              <w:t>Reuniones Informales</w:t>
            </w:r>
          </w:p>
          <w:p w14:paraId="5FF4D207" w14:textId="77777777" w:rsidR="00826319" w:rsidRDefault="008263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4E2A38C6" w14:textId="77777777" w:rsidR="00826319" w:rsidRDefault="00594776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Otro tipo de Comunicación con la cual se cuenta en la Corporación es el permanente contacto en el día a día entre los funcionarios y la dirección técnica.</w:t>
            </w:r>
          </w:p>
          <w:p w14:paraId="44D0E2CA" w14:textId="77777777" w:rsidR="00826319" w:rsidRDefault="00826319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1C993793" w14:textId="77777777" w:rsidR="00826319" w:rsidRPr="00655B7A" w:rsidRDefault="00594776">
            <w:pPr>
              <w:numPr>
                <w:ilvl w:val="0"/>
                <w:numId w:val="3"/>
              </w:numPr>
              <w:jc w:val="both"/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  <w:u w:val="single"/>
                <w:shd w:val="clear" w:color="auto" w:fill="EAD1DC"/>
              </w:rPr>
              <w:t>Página Web</w:t>
            </w:r>
          </w:p>
          <w:p w14:paraId="6C3DA4E7" w14:textId="77777777" w:rsidR="00655B7A" w:rsidRDefault="00655B7A" w:rsidP="00655B7A">
            <w:pPr>
              <w:ind w:left="340"/>
              <w:jc w:val="both"/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</w:pPr>
          </w:p>
          <w:p w14:paraId="70C6431B" w14:textId="77777777" w:rsidR="00655B7A" w:rsidRDefault="00594776">
            <w:pPr>
              <w:jc w:val="both"/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</w:pPr>
            <w:r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>La página web de la Corporación es un canal público que ofrece información actualizada y accesible sobre los datos generales de la entidad,</w:t>
            </w:r>
            <w:r w:rsidR="00655B7A"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 xml:space="preserve"> entre otro</w:t>
            </w:r>
            <w:r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 xml:space="preserve"> su visión, Misión</w:t>
            </w:r>
            <w:r w:rsidR="00655B7A"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 xml:space="preserve"> y</w:t>
            </w:r>
            <w:r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 xml:space="preserve"> el detalle de los servicios </w:t>
            </w:r>
          </w:p>
          <w:p w14:paraId="57EA32A6" w14:textId="77777777" w:rsidR="00826319" w:rsidRDefault="00826319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4EA5E3D8" w14:textId="77777777" w:rsidR="00826319" w:rsidRDefault="00594776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 xml:space="preserve">26.3.3. Planificación de oportunidades o mejoras al laboratorio </w:t>
            </w:r>
          </w:p>
          <w:p w14:paraId="4D22B1A1" w14:textId="77777777" w:rsidR="00826319" w:rsidRDefault="00826319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4705575D" w14:textId="77777777" w:rsidR="00826319" w:rsidRDefault="00594776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Teniendo en cuenta el proceso de mejora continua de la Corporación, es frecuente realizar implementaciones (tales como equipos nuevos, desarrollos informáticos e infraestructura en general) que faciliten, optimicen y/o amplíen los servicios prestados por el laboratorio. En ese sentido, es muy importante la planificación de las actividades a llevar a cabo, para cumplir los objetivos planteados sin afectar el normal desarrollo de los servicios. </w:t>
            </w:r>
          </w:p>
          <w:p w14:paraId="32F55783" w14:textId="77777777" w:rsidR="00826319" w:rsidRDefault="00826319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092B166F" w14:textId="77777777" w:rsidR="00826319" w:rsidRDefault="00594776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A continuación, se presentan los pasos generales para la planificación de las actividades de implementación de mejoras al laboratorio:</w:t>
            </w:r>
          </w:p>
          <w:p w14:paraId="55084BA2" w14:textId="77777777" w:rsidR="00826319" w:rsidRDefault="00826319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3A4A5F3E" w14:textId="77777777" w:rsidR="00826319" w:rsidRDefault="0059477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Identificación de la oportunidad de mejora</w:t>
            </w:r>
          </w:p>
          <w:p w14:paraId="52349BBF" w14:textId="77777777" w:rsidR="00826319" w:rsidRDefault="0059477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Solicitud formal mediante uno de los canales de comunicación anteriormente mencionados, para la intervención de algún proceso del laboratorio</w:t>
            </w:r>
          </w:p>
          <w:p w14:paraId="4747E081" w14:textId="77777777" w:rsidR="00826319" w:rsidRDefault="0059477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Ejecución de la actividad</w:t>
            </w:r>
          </w:p>
          <w:p w14:paraId="38CCAAA1" w14:textId="77777777" w:rsidR="00594776" w:rsidRDefault="00594776" w:rsidP="00557B5C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Documentación en el sistema de gestión de calidad y socialización de la mejora implementada, con el personal involucrado. </w:t>
            </w:r>
          </w:p>
          <w:p w14:paraId="626798FC" w14:textId="591D12E4" w:rsidR="00701785" w:rsidRPr="00557B5C" w:rsidRDefault="00701785" w:rsidP="007017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</w:tbl>
    <w:p w14:paraId="2B4EAF9B" w14:textId="77777777" w:rsidR="00826319" w:rsidRDefault="00826319">
      <w:pPr>
        <w:ind w:right="51"/>
        <w:jc w:val="both"/>
        <w:rPr>
          <w:rFonts w:ascii="Arial" w:eastAsia="Arial" w:hAnsi="Arial" w:cs="Arial"/>
          <w:b/>
          <w:sz w:val="18"/>
          <w:szCs w:val="18"/>
        </w:rPr>
      </w:pPr>
    </w:p>
    <w:p w14:paraId="04B39864" w14:textId="69FEE736" w:rsidR="00826319" w:rsidRDefault="00594776">
      <w:pPr>
        <w:ind w:right="51"/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26.3.5. DOCUMENTOS COMPLEMENTARIOS</w:t>
      </w:r>
    </w:p>
    <w:p w14:paraId="78E9E7F3" w14:textId="77777777" w:rsidR="00826319" w:rsidRDefault="00826319">
      <w:pPr>
        <w:jc w:val="both"/>
        <w:rPr>
          <w:rFonts w:ascii="Arial" w:eastAsia="Arial" w:hAnsi="Arial" w:cs="Arial"/>
          <w:sz w:val="18"/>
          <w:szCs w:val="18"/>
        </w:rPr>
      </w:pPr>
    </w:p>
    <w:p w14:paraId="40745B40" w14:textId="77777777" w:rsidR="00826319" w:rsidRDefault="00594776">
      <w:pPr>
        <w:jc w:val="both"/>
      </w:pPr>
      <w:r>
        <w:rPr>
          <w:rFonts w:ascii="Arial" w:eastAsia="Arial" w:hAnsi="Arial" w:cs="Arial"/>
          <w:sz w:val="18"/>
          <w:szCs w:val="18"/>
        </w:rPr>
        <w:t>PGF-043</w:t>
      </w:r>
      <w:r>
        <w:rPr>
          <w:rFonts w:ascii="Arial" w:eastAsia="Arial" w:hAnsi="Arial" w:cs="Arial"/>
          <w:sz w:val="18"/>
          <w:szCs w:val="18"/>
        </w:rPr>
        <w:tab/>
        <w:t xml:space="preserve">“Acta de reunión” </w:t>
      </w:r>
    </w:p>
    <w:sectPr w:rsidR="00826319">
      <w:footerReference w:type="default" r:id="rId10"/>
      <w:pgSz w:w="12240" w:h="15840"/>
      <w:pgMar w:top="1701" w:right="1134" w:bottom="1418" w:left="1134" w:header="1134" w:footer="85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C81D26" w14:textId="77777777" w:rsidR="00594776" w:rsidRDefault="00594776">
      <w:r>
        <w:separator/>
      </w:r>
    </w:p>
  </w:endnote>
  <w:endnote w:type="continuationSeparator" w:id="0">
    <w:p w14:paraId="11C1A97A" w14:textId="77777777" w:rsidR="00594776" w:rsidRDefault="005947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5C38A977-E912-447E-AD05-9EC3864FBD2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768EBCF8-5D4A-4D94-92EB-1DDB5E01EC97}"/>
    <w:embedItalic r:id="rId3" w:fontKey="{23B66FD7-9463-49AF-9326-4B07F33CDF51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E8DA0649-58E5-41F8-83A1-0852102CBAE8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F73142A5-C1F9-46C4-BDFF-FB7C527A839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0000EC" w14:textId="77777777" w:rsidR="00826319" w:rsidRDefault="0059477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right="360"/>
      <w:rPr>
        <w:rFonts w:ascii="Arial" w:eastAsia="Arial" w:hAnsi="Arial" w:cs="Arial"/>
        <w:color w:val="000000"/>
        <w:sz w:val="16"/>
        <w:szCs w:val="16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15575643" wp14:editId="529506C1">
              <wp:simplePos x="0" y="0"/>
              <wp:positionH relativeFrom="column">
                <wp:posOffset>1</wp:posOffset>
              </wp:positionH>
              <wp:positionV relativeFrom="paragraph">
                <wp:posOffset>0</wp:posOffset>
              </wp:positionV>
              <wp:extent cx="0" cy="28575"/>
              <wp:effectExtent l="0" t="0" r="0" b="0"/>
              <wp:wrapNone/>
              <wp:docPr id="5" name="Conector recto de flecha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85935" y="3780000"/>
                        <a:ext cx="6120130" cy="0"/>
                      </a:xfrm>
                      <a:prstGeom prst="straightConnector1">
                        <a:avLst/>
                      </a:prstGeom>
                      <a:noFill/>
                      <a:ln w="28575" cap="flat" cmpd="sng">
                        <a:solidFill>
                          <a:srgbClr val="000000"/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</wp:posOffset>
              </wp:positionH>
              <wp:positionV relativeFrom="paragraph">
                <wp:posOffset>0</wp:posOffset>
              </wp:positionV>
              <wp:extent cx="0" cy="28575"/>
              <wp:effectExtent b="0" l="0" r="0" t="0"/>
              <wp:wrapNone/>
              <wp:docPr id="5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5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7E302FB4" w14:textId="087EB4FD" w:rsidR="00826319" w:rsidRDefault="00594776">
    <w:pPr>
      <w:keepNext/>
      <w:pBdr>
        <w:top w:val="nil"/>
        <w:left w:val="nil"/>
        <w:bottom w:val="nil"/>
        <w:right w:val="nil"/>
        <w:between w:val="nil"/>
      </w:pBdr>
      <w:tabs>
        <w:tab w:val="left" w:pos="737"/>
      </w:tabs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MANUAL DE PROCEDIMIENTOS </w:t>
    </w:r>
    <w:r w:rsidR="0097118E">
      <w:rPr>
        <w:rFonts w:ascii="Arial" w:eastAsia="Arial" w:hAnsi="Arial" w:cs="Arial"/>
        <w:color w:val="000000"/>
        <w:sz w:val="16"/>
        <w:szCs w:val="16"/>
      </w:rPr>
      <w:t>GENERALES -</w:t>
    </w:r>
    <w:r>
      <w:rPr>
        <w:rFonts w:ascii="Arial" w:eastAsia="Arial" w:hAnsi="Arial" w:cs="Arial"/>
        <w:color w:val="000000"/>
        <w:sz w:val="16"/>
        <w:szCs w:val="16"/>
      </w:rPr>
      <w:t xml:space="preserve"> PLANIFICACIÓN Y VERIFICACIÓN DE ACTIVIDADES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8347D9" w14:textId="77777777" w:rsidR="00826319" w:rsidRDefault="0059477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right="360"/>
      <w:rPr>
        <w:rFonts w:ascii="Arial" w:eastAsia="Arial" w:hAnsi="Arial" w:cs="Arial"/>
        <w:color w:val="000000"/>
        <w:sz w:val="18"/>
        <w:szCs w:val="1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3A30FFB7" wp14:editId="04CEF503">
              <wp:simplePos x="0" y="0"/>
              <wp:positionH relativeFrom="column">
                <wp:posOffset>1</wp:posOffset>
              </wp:positionH>
              <wp:positionV relativeFrom="paragraph">
                <wp:posOffset>0</wp:posOffset>
              </wp:positionV>
              <wp:extent cx="0" cy="28575"/>
              <wp:effectExtent l="0" t="0" r="0" b="0"/>
              <wp:wrapNone/>
              <wp:docPr id="4" name="Conector recto de flecha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85935" y="3780000"/>
                        <a:ext cx="6120130" cy="0"/>
                      </a:xfrm>
                      <a:prstGeom prst="straightConnector1">
                        <a:avLst/>
                      </a:prstGeom>
                      <a:noFill/>
                      <a:ln w="28575" cap="flat" cmpd="sng">
                        <a:solidFill>
                          <a:srgbClr val="000000"/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</wp:posOffset>
              </wp:positionH>
              <wp:positionV relativeFrom="paragraph">
                <wp:posOffset>0</wp:posOffset>
              </wp:positionV>
              <wp:extent cx="0" cy="28575"/>
              <wp:effectExtent b="0" l="0" r="0" t="0"/>
              <wp:wrapNone/>
              <wp:docPr id="4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5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5068240D" w14:textId="77777777" w:rsidR="00826319" w:rsidRDefault="0059477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right="360"/>
      <w:jc w:val="center"/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color w:val="000000"/>
        <w:sz w:val="18"/>
        <w:szCs w:val="18"/>
      </w:rPr>
      <w:t xml:space="preserve">MANUAL DE PROCEDIMIENTOS GENERALES - </w:t>
    </w:r>
    <w:r>
      <w:rPr>
        <w:rFonts w:ascii="Arial" w:eastAsia="Arial" w:hAnsi="Arial" w:cs="Arial"/>
        <w:color w:val="000000"/>
        <w:sz w:val="18"/>
        <w:szCs w:val="18"/>
      </w:rPr>
      <w:tab/>
      <w:t>PLANIFICACIÓN Y VERIFICACIÓN DE ACTIVIDADES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3A5308" w14:textId="77777777" w:rsidR="00594776" w:rsidRDefault="00594776">
      <w:r>
        <w:separator/>
      </w:r>
    </w:p>
  </w:footnote>
  <w:footnote w:type="continuationSeparator" w:id="0">
    <w:p w14:paraId="00F35C88" w14:textId="77777777" w:rsidR="00594776" w:rsidRDefault="0059477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A396B9" w14:textId="77777777" w:rsidR="00826319" w:rsidRDefault="00826319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</w:pPr>
  </w:p>
  <w:tbl>
    <w:tblPr>
      <w:tblStyle w:val="a1"/>
      <w:tblW w:w="9639" w:type="dxa"/>
      <w:tblInd w:w="12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Layout w:type="fixed"/>
      <w:tblLook w:val="0000" w:firstRow="0" w:lastRow="0" w:firstColumn="0" w:lastColumn="0" w:noHBand="0" w:noVBand="0"/>
    </w:tblPr>
    <w:tblGrid>
      <w:gridCol w:w="1555"/>
      <w:gridCol w:w="5286"/>
      <w:gridCol w:w="1399"/>
      <w:gridCol w:w="1399"/>
    </w:tblGrid>
    <w:tr w:rsidR="00826319" w14:paraId="26A522C6" w14:textId="77777777">
      <w:trPr>
        <w:cantSplit/>
        <w:trHeight w:val="664"/>
      </w:trPr>
      <w:tc>
        <w:tcPr>
          <w:tcW w:w="1555" w:type="dxa"/>
          <w:vMerge w:val="restart"/>
        </w:tcPr>
        <w:p w14:paraId="4BD9F001" w14:textId="77777777" w:rsidR="00826319" w:rsidRDefault="00594776">
          <w:pPr>
            <w:tabs>
              <w:tab w:val="left" w:pos="-720"/>
            </w:tabs>
            <w:spacing w:before="90"/>
            <w:rPr>
              <w:smallCaps/>
              <w:sz w:val="18"/>
              <w:szCs w:val="18"/>
            </w:rPr>
          </w:pPr>
          <w:r>
            <w:rPr>
              <w:smallCaps/>
              <w:noProof/>
              <w:sz w:val="18"/>
              <w:szCs w:val="18"/>
            </w:rPr>
            <w:drawing>
              <wp:inline distT="0" distB="0" distL="0" distR="0" wp14:anchorId="3A2CECC1" wp14:editId="68836F72">
                <wp:extent cx="838200" cy="638175"/>
                <wp:effectExtent l="0" t="0" r="0" b="0"/>
                <wp:docPr id="6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38200" cy="6381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286" w:type="dxa"/>
          <w:vMerge w:val="restart"/>
          <w:vAlign w:val="center"/>
        </w:tcPr>
        <w:p w14:paraId="02D92411" w14:textId="77777777" w:rsidR="00826319" w:rsidRDefault="00594776">
          <w:pPr>
            <w:pStyle w:val="Ttulo4"/>
            <w:rPr>
              <w:sz w:val="16"/>
              <w:szCs w:val="16"/>
            </w:rPr>
          </w:pPr>
          <w:r>
            <w:rPr>
              <w:sz w:val="16"/>
              <w:szCs w:val="16"/>
            </w:rPr>
            <w:t>CORPORACIÓN</w:t>
          </w:r>
        </w:p>
        <w:p w14:paraId="5F496183" w14:textId="77777777" w:rsidR="00826319" w:rsidRDefault="00594776">
          <w:pPr>
            <w:pStyle w:val="Ttulo4"/>
            <w:rPr>
              <w:sz w:val="14"/>
              <w:szCs w:val="14"/>
            </w:rPr>
          </w:pPr>
          <w:r>
            <w:t>CENTRO DE DESARROLLO TECNOLÓGICO DEl GAS</w:t>
          </w:r>
        </w:p>
      </w:tc>
      <w:tc>
        <w:tcPr>
          <w:tcW w:w="2798" w:type="dxa"/>
          <w:gridSpan w:val="2"/>
          <w:vAlign w:val="center"/>
        </w:tcPr>
        <w:p w14:paraId="1D2EC76B" w14:textId="77777777" w:rsidR="00826319" w:rsidRDefault="00594776">
          <w:pPr>
            <w:tabs>
              <w:tab w:val="left" w:pos="-720"/>
            </w:tabs>
            <w:spacing w:before="60" w:after="60"/>
            <w:jc w:val="center"/>
            <w:rPr>
              <w:rFonts w:ascii="Arial" w:eastAsia="Arial" w:hAnsi="Arial" w:cs="Arial"/>
              <w:b/>
              <w:smallCaps/>
              <w:sz w:val="16"/>
              <w:szCs w:val="16"/>
            </w:rPr>
          </w:pPr>
          <w:r>
            <w:rPr>
              <w:rFonts w:ascii="Arial" w:eastAsia="Arial" w:hAnsi="Arial" w:cs="Arial"/>
              <w:b/>
              <w:smallCaps/>
              <w:sz w:val="16"/>
              <w:szCs w:val="16"/>
            </w:rPr>
            <w:t xml:space="preserve">MANUAL DE PROCEDIMIENTOS GENERALES      </w:t>
          </w:r>
        </w:p>
      </w:tc>
    </w:tr>
    <w:tr w:rsidR="00826319" w14:paraId="6F3AC63B" w14:textId="77777777">
      <w:trPr>
        <w:cantSplit/>
      </w:trPr>
      <w:tc>
        <w:tcPr>
          <w:tcW w:w="1555" w:type="dxa"/>
          <w:vMerge/>
        </w:tcPr>
        <w:p w14:paraId="2833C3AC" w14:textId="77777777" w:rsidR="00826319" w:rsidRDefault="0082631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mallCaps/>
              <w:sz w:val="16"/>
              <w:szCs w:val="16"/>
            </w:rPr>
          </w:pPr>
        </w:p>
      </w:tc>
      <w:tc>
        <w:tcPr>
          <w:tcW w:w="5286" w:type="dxa"/>
          <w:vMerge/>
          <w:vAlign w:val="center"/>
        </w:tcPr>
        <w:p w14:paraId="64E66ABC" w14:textId="77777777" w:rsidR="00826319" w:rsidRDefault="0082631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mallCaps/>
              <w:sz w:val="16"/>
              <w:szCs w:val="16"/>
            </w:rPr>
          </w:pPr>
        </w:p>
      </w:tc>
      <w:tc>
        <w:tcPr>
          <w:tcW w:w="1399" w:type="dxa"/>
        </w:tcPr>
        <w:p w14:paraId="7699928C" w14:textId="77777777" w:rsidR="00826319" w:rsidRDefault="00826319">
          <w:pPr>
            <w:tabs>
              <w:tab w:val="left" w:pos="-72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1399" w:type="dxa"/>
        </w:tcPr>
        <w:p w14:paraId="7C980668" w14:textId="77777777" w:rsidR="00826319" w:rsidRDefault="00594776">
          <w:pPr>
            <w:tabs>
              <w:tab w:val="center" w:pos="49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>PG-026</w:t>
          </w:r>
        </w:p>
      </w:tc>
    </w:tr>
    <w:tr w:rsidR="00826319" w14:paraId="35E17411" w14:textId="77777777">
      <w:trPr>
        <w:cantSplit/>
        <w:trHeight w:val="303"/>
      </w:trPr>
      <w:tc>
        <w:tcPr>
          <w:tcW w:w="1555" w:type="dxa"/>
          <w:vMerge/>
        </w:tcPr>
        <w:p w14:paraId="3CD3A86A" w14:textId="77777777" w:rsidR="00826319" w:rsidRDefault="0082631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5286" w:type="dxa"/>
          <w:vMerge/>
          <w:vAlign w:val="center"/>
        </w:tcPr>
        <w:p w14:paraId="1EF0C267" w14:textId="77777777" w:rsidR="00826319" w:rsidRDefault="0082631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1399" w:type="dxa"/>
        </w:tcPr>
        <w:p w14:paraId="155E9F5F" w14:textId="77777777" w:rsidR="00826319" w:rsidRDefault="00594776">
          <w:pPr>
            <w:tabs>
              <w:tab w:val="center" w:pos="539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>REVISION: 19</w:t>
          </w:r>
        </w:p>
      </w:tc>
      <w:tc>
        <w:tcPr>
          <w:tcW w:w="1399" w:type="dxa"/>
        </w:tcPr>
        <w:p w14:paraId="6A14AA98" w14:textId="77777777" w:rsidR="00826319" w:rsidRDefault="00594776">
          <w:pPr>
            <w:tabs>
              <w:tab w:val="center" w:pos="49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 xml:space="preserve">HOJA </w:t>
          </w:r>
          <w:r>
            <w:rPr>
              <w:rFonts w:ascii="Arial" w:eastAsia="Arial" w:hAnsi="Arial" w:cs="Arial"/>
              <w:sz w:val="14"/>
              <w:szCs w:val="14"/>
            </w:rPr>
            <w:fldChar w:fldCharType="begin"/>
          </w:r>
          <w:r>
            <w:rPr>
              <w:rFonts w:ascii="Arial" w:eastAsia="Arial" w:hAnsi="Arial" w:cs="Arial"/>
              <w:sz w:val="14"/>
              <w:szCs w:val="14"/>
            </w:rPr>
            <w:instrText>PAGE</w:instrText>
          </w:r>
          <w:r>
            <w:rPr>
              <w:rFonts w:ascii="Arial" w:eastAsia="Arial" w:hAnsi="Arial" w:cs="Arial"/>
              <w:sz w:val="14"/>
              <w:szCs w:val="14"/>
            </w:rPr>
            <w:fldChar w:fldCharType="separate"/>
          </w:r>
          <w:r>
            <w:rPr>
              <w:rFonts w:ascii="Arial" w:eastAsia="Arial" w:hAnsi="Arial" w:cs="Arial"/>
              <w:noProof/>
              <w:sz w:val="14"/>
              <w:szCs w:val="14"/>
            </w:rPr>
            <w:t>1</w:t>
          </w:r>
          <w:r>
            <w:rPr>
              <w:rFonts w:ascii="Arial" w:eastAsia="Arial" w:hAnsi="Arial" w:cs="Arial"/>
              <w:sz w:val="14"/>
              <w:szCs w:val="14"/>
            </w:rPr>
            <w:fldChar w:fldCharType="end"/>
          </w:r>
          <w:r>
            <w:rPr>
              <w:rFonts w:ascii="Arial" w:eastAsia="Arial" w:hAnsi="Arial" w:cs="Arial"/>
              <w:sz w:val="14"/>
              <w:szCs w:val="14"/>
            </w:rPr>
            <w:t>/</w:t>
          </w:r>
          <w:r>
            <w:rPr>
              <w:rFonts w:ascii="Arial" w:eastAsia="Arial" w:hAnsi="Arial" w:cs="Arial"/>
              <w:sz w:val="14"/>
              <w:szCs w:val="14"/>
            </w:rPr>
            <w:fldChar w:fldCharType="begin"/>
          </w:r>
          <w:r>
            <w:rPr>
              <w:rFonts w:ascii="Arial" w:eastAsia="Arial" w:hAnsi="Arial" w:cs="Arial"/>
              <w:sz w:val="14"/>
              <w:szCs w:val="14"/>
            </w:rPr>
            <w:instrText>NUMPAGES</w:instrText>
          </w:r>
          <w:r>
            <w:rPr>
              <w:rFonts w:ascii="Arial" w:eastAsia="Arial" w:hAnsi="Arial" w:cs="Arial"/>
              <w:sz w:val="14"/>
              <w:szCs w:val="14"/>
            </w:rPr>
            <w:fldChar w:fldCharType="separate"/>
          </w:r>
          <w:r>
            <w:rPr>
              <w:rFonts w:ascii="Arial" w:eastAsia="Arial" w:hAnsi="Arial" w:cs="Arial"/>
              <w:noProof/>
              <w:sz w:val="14"/>
              <w:szCs w:val="14"/>
            </w:rPr>
            <w:t>2</w:t>
          </w:r>
          <w:r>
            <w:rPr>
              <w:rFonts w:ascii="Arial" w:eastAsia="Arial" w:hAnsi="Arial" w:cs="Arial"/>
              <w:sz w:val="14"/>
              <w:szCs w:val="14"/>
            </w:rPr>
            <w:fldChar w:fldCharType="end"/>
          </w:r>
        </w:p>
      </w:tc>
    </w:tr>
  </w:tbl>
  <w:p w14:paraId="252E8AC4" w14:textId="77777777" w:rsidR="00826319" w:rsidRDefault="00826319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Arial" w:eastAsia="Arial" w:hAnsi="Arial" w:cs="Arial"/>
        <w:color w:val="000000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8C1A15"/>
    <w:multiLevelType w:val="multilevel"/>
    <w:tmpl w:val="86C23000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5346AE"/>
    <w:multiLevelType w:val="hybridMultilevel"/>
    <w:tmpl w:val="8B7CA1EA"/>
    <w:lvl w:ilvl="0" w:tplc="D5B64820">
      <w:start w:val="26"/>
      <w:numFmt w:val="bullet"/>
      <w:lvlText w:val=""/>
      <w:lvlJc w:val="left"/>
      <w:pPr>
        <w:ind w:left="720" w:hanging="360"/>
      </w:pPr>
      <w:rPr>
        <w:rFonts w:ascii="Symbol" w:eastAsia="Arial" w:hAnsi="Symbo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41466EC"/>
    <w:multiLevelType w:val="multilevel"/>
    <w:tmpl w:val="53460E7A"/>
    <w:lvl w:ilvl="0">
      <w:start w:val="1"/>
      <w:numFmt w:val="bullet"/>
      <w:lvlText w:val="●"/>
      <w:lvlJc w:val="left"/>
      <w:pPr>
        <w:ind w:left="340" w:hanging="34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5DA969D5"/>
    <w:multiLevelType w:val="multilevel"/>
    <w:tmpl w:val="A5D436BE"/>
    <w:lvl w:ilvl="0">
      <w:start w:val="1"/>
      <w:numFmt w:val="decimal"/>
      <w:lvlText w:val="%1."/>
      <w:lvlJc w:val="left"/>
      <w:pPr>
        <w:ind w:left="340" w:hanging="340"/>
      </w:pPr>
      <w:rPr>
        <w:rFonts w:ascii="Arial" w:eastAsia="Arial" w:hAnsi="Arial" w:cs="Arial"/>
        <w:sz w:val="18"/>
        <w:szCs w:val="18"/>
      </w:rPr>
    </w:lvl>
    <w:lvl w:ilvl="1">
      <w:start w:val="1"/>
      <w:numFmt w:val="bullet"/>
      <w:lvlText w:val="●"/>
      <w:lvlJc w:val="left"/>
      <w:pPr>
        <w:ind w:left="1060" w:hanging="340"/>
      </w:pPr>
      <w:rPr>
        <w:rFonts w:ascii="Noto Sans Symbols" w:eastAsia="Noto Sans Symbols" w:hAnsi="Noto Sans Symbols" w:cs="Noto Sans Symbols"/>
      </w:r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791B44CF"/>
    <w:multiLevelType w:val="multilevel"/>
    <w:tmpl w:val="D898FF2C"/>
    <w:lvl w:ilvl="0">
      <w:start w:val="26"/>
      <w:numFmt w:val="decimal"/>
      <w:lvlText w:val="%1"/>
      <w:lvlJc w:val="left"/>
      <w:pPr>
        <w:ind w:left="450" w:hanging="450"/>
      </w:pPr>
    </w:lvl>
    <w:lvl w:ilvl="1">
      <w:start w:val="1"/>
      <w:numFmt w:val="decimal"/>
      <w:lvlText w:val="%1.%2"/>
      <w:lvlJc w:val="left"/>
      <w:pPr>
        <w:ind w:left="450" w:hanging="45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num w:numId="1" w16cid:durableId="126358430">
    <w:abstractNumId w:val="4"/>
  </w:num>
  <w:num w:numId="2" w16cid:durableId="2084450083">
    <w:abstractNumId w:val="3"/>
  </w:num>
  <w:num w:numId="3" w16cid:durableId="802381623">
    <w:abstractNumId w:val="2"/>
  </w:num>
  <w:num w:numId="4" w16cid:durableId="1773738977">
    <w:abstractNumId w:val="0"/>
  </w:num>
  <w:num w:numId="5" w16cid:durableId="1489833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26319"/>
    <w:rsid w:val="00062CFE"/>
    <w:rsid w:val="00557B5C"/>
    <w:rsid w:val="00594776"/>
    <w:rsid w:val="00655B7A"/>
    <w:rsid w:val="00701785"/>
    <w:rsid w:val="007730CE"/>
    <w:rsid w:val="007A032D"/>
    <w:rsid w:val="00826319"/>
    <w:rsid w:val="0097118E"/>
    <w:rsid w:val="00A46369"/>
    <w:rsid w:val="00A76868"/>
    <w:rsid w:val="00BF3C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A1CF33"/>
  <w15:docId w15:val="{FD788639-B67C-41E7-838A-99A2919DE5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tabs>
        <w:tab w:val="left" w:pos="731"/>
      </w:tabs>
      <w:spacing w:before="20" w:after="20"/>
      <w:jc w:val="center"/>
      <w:outlineLvl w:val="0"/>
    </w:pPr>
    <w:rPr>
      <w:rFonts w:ascii="Arial" w:hAnsi="Arial" w:cs="Arial"/>
      <w:b/>
      <w:bCs/>
      <w:color w:val="333399"/>
      <w:sz w:val="18"/>
      <w:lang w:val="es-CO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outlineLvl w:val="1"/>
    </w:pPr>
    <w:rPr>
      <w:szCs w:val="20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pPr>
      <w:keepNext/>
      <w:tabs>
        <w:tab w:val="left" w:pos="204"/>
      </w:tabs>
      <w:spacing w:line="360" w:lineRule="auto"/>
      <w:outlineLvl w:val="2"/>
    </w:pPr>
    <w:rPr>
      <w:rFonts w:ascii="Arial" w:hAnsi="Arial"/>
      <w:b/>
      <w:snapToGrid w:val="0"/>
      <w:szCs w:val="20"/>
      <w:lang w:val="es-MX"/>
    </w:rPr>
  </w:style>
  <w:style w:type="paragraph" w:styleId="Ttulo4">
    <w:name w:val="heading 4"/>
    <w:basedOn w:val="Normal"/>
    <w:next w:val="Normal"/>
    <w:uiPriority w:val="9"/>
    <w:unhideWhenUsed/>
    <w:qFormat/>
    <w:pPr>
      <w:keepNext/>
      <w:tabs>
        <w:tab w:val="left" w:pos="-720"/>
      </w:tabs>
      <w:suppressAutoHyphens/>
      <w:jc w:val="center"/>
      <w:outlineLvl w:val="3"/>
    </w:pPr>
    <w:rPr>
      <w:rFonts w:ascii="Arial" w:hAnsi="Arial"/>
      <w:b/>
      <w:caps/>
      <w:spacing w:val="-2"/>
      <w:sz w:val="18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tabs>
        <w:tab w:val="left" w:pos="-720"/>
      </w:tabs>
      <w:suppressAutoHyphens/>
      <w:jc w:val="center"/>
      <w:outlineLvl w:val="4"/>
    </w:pPr>
    <w:rPr>
      <w:rFonts w:ascii="Arial" w:hAnsi="Arial"/>
      <w:b/>
      <w:spacing w:val="-2"/>
      <w:sz w:val="1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Ttulo9">
    <w:name w:val="heading 9"/>
    <w:basedOn w:val="Normal"/>
    <w:next w:val="Normal"/>
    <w:qFormat/>
    <w:pPr>
      <w:keepNext/>
      <w:tabs>
        <w:tab w:val="left" w:pos="737"/>
      </w:tabs>
      <w:spacing w:line="360" w:lineRule="auto"/>
      <w:outlineLvl w:val="8"/>
    </w:pPr>
    <w:rPr>
      <w:rFonts w:ascii="Arial" w:hAnsi="Arial"/>
      <w:b/>
      <w:snapToGrid w:val="0"/>
      <w:sz w:val="22"/>
      <w:szCs w:val="20"/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angradetextonormal">
    <w:name w:val="Body Text Indent"/>
    <w:basedOn w:val="Normal"/>
    <w:pPr>
      <w:tabs>
        <w:tab w:val="left" w:pos="731"/>
      </w:tabs>
      <w:spacing w:line="360" w:lineRule="auto"/>
      <w:ind w:left="360"/>
    </w:pPr>
    <w:rPr>
      <w:rFonts w:ascii="Arial" w:hAnsi="Arial"/>
      <w:snapToGrid w:val="0"/>
      <w:szCs w:val="20"/>
      <w:lang w:val="es-MX"/>
    </w:rPr>
  </w:style>
  <w:style w:type="paragraph" w:styleId="Textoindependiente2">
    <w:name w:val="Body Text 2"/>
    <w:basedOn w:val="Normal"/>
    <w:pPr>
      <w:spacing w:line="360" w:lineRule="auto"/>
      <w:jc w:val="both"/>
    </w:pPr>
    <w:rPr>
      <w:rFonts w:ascii="Arial" w:hAnsi="Arial" w:cs="Arial"/>
      <w:sz w:val="22"/>
      <w:szCs w:val="20"/>
    </w:rPr>
  </w:style>
  <w:style w:type="paragraph" w:styleId="Encabezado">
    <w:name w:val="header"/>
    <w:basedOn w:val="Normal"/>
    <w:pPr>
      <w:tabs>
        <w:tab w:val="center" w:pos="4419"/>
        <w:tab w:val="right" w:pos="8838"/>
      </w:tabs>
    </w:pPr>
    <w:rPr>
      <w:lang w:val="es-CO"/>
    </w:rPr>
  </w:style>
  <w:style w:type="paragraph" w:styleId="Piedepgina">
    <w:name w:val="footer"/>
    <w:basedOn w:val="Normal"/>
    <w:pPr>
      <w:tabs>
        <w:tab w:val="center" w:pos="4419"/>
        <w:tab w:val="right" w:pos="8838"/>
      </w:tabs>
    </w:pPr>
    <w:rPr>
      <w:lang w:val="es-CO"/>
    </w:rPr>
  </w:style>
  <w:style w:type="paragraph" w:styleId="Textoindependiente3">
    <w:name w:val="Body Text 3"/>
    <w:basedOn w:val="Normal"/>
    <w:pPr>
      <w:tabs>
        <w:tab w:val="left" w:pos="204"/>
      </w:tabs>
      <w:spacing w:line="360" w:lineRule="auto"/>
      <w:jc w:val="both"/>
    </w:pPr>
    <w:rPr>
      <w:rFonts w:ascii="Arial" w:hAnsi="Arial"/>
      <w:b/>
      <w:snapToGrid w:val="0"/>
      <w:szCs w:val="20"/>
      <w:lang w:val="es-MX"/>
    </w:rPr>
  </w:style>
  <w:style w:type="paragraph" w:styleId="Textoindependiente">
    <w:name w:val="Body Text"/>
    <w:basedOn w:val="Normal"/>
    <w:pPr>
      <w:tabs>
        <w:tab w:val="left" w:pos="204"/>
      </w:tabs>
      <w:jc w:val="both"/>
    </w:pPr>
    <w:rPr>
      <w:rFonts w:ascii="Arial" w:hAnsi="Arial"/>
      <w:snapToGrid w:val="0"/>
      <w:sz w:val="18"/>
      <w:lang w:val="es-MX"/>
    </w:rPr>
  </w:style>
  <w:style w:type="paragraph" w:styleId="Sangra3detindependiente">
    <w:name w:val="Body Text Indent 3"/>
    <w:basedOn w:val="Normal"/>
    <w:pPr>
      <w:tabs>
        <w:tab w:val="left" w:pos="110"/>
        <w:tab w:val="left" w:pos="731"/>
      </w:tabs>
      <w:spacing w:before="20" w:after="20"/>
      <w:ind w:left="110"/>
    </w:pPr>
    <w:rPr>
      <w:rFonts w:ascii="Arial" w:hAnsi="Arial" w:cs="Arial"/>
      <w:sz w:val="18"/>
      <w:lang w:val="es-CO"/>
    </w:rPr>
  </w:style>
  <w:style w:type="character" w:customStyle="1" w:styleId="Ttulo3Car">
    <w:name w:val="Título 3 Car"/>
    <w:link w:val="Ttulo3"/>
    <w:rsid w:val="002325C7"/>
    <w:rPr>
      <w:rFonts w:ascii="Arial" w:hAnsi="Arial"/>
      <w:b/>
      <w:snapToGrid w:val="0"/>
      <w:sz w:val="24"/>
      <w:lang w:val="es-MX" w:eastAsia="es-ES"/>
    </w:rPr>
  </w:style>
  <w:style w:type="paragraph" w:styleId="Prrafodelista">
    <w:name w:val="List Paragraph"/>
    <w:basedOn w:val="Normal"/>
    <w:uiPriority w:val="34"/>
    <w:qFormat/>
    <w:rsid w:val="00AB218A"/>
    <w:pPr>
      <w:ind w:left="720"/>
      <w:contextualSpacing/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20" w:type="dxa"/>
        <w:right w:w="12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+h6CEQ8BqkYIAb6lNyaoMllfoxg==">CgMxLjAyCGguZ2pkZ3hzOAByITFlRlpsRkNET3d5NFpkVHJYRXBqaGVqdVRUcW4zelpNcg==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4</Pages>
  <Words>935</Words>
  <Characters>5148</Characters>
  <Application>Microsoft Office Word</Application>
  <DocSecurity>0</DocSecurity>
  <Lines>42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CDT DEL GAS</dc:creator>
  <cp:lastModifiedBy>EQ-236</cp:lastModifiedBy>
  <cp:revision>7</cp:revision>
  <dcterms:created xsi:type="dcterms:W3CDTF">2024-10-11T19:41:00Z</dcterms:created>
  <dcterms:modified xsi:type="dcterms:W3CDTF">2025-01-24T16:36:00Z</dcterms:modified>
</cp:coreProperties>
</file>